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榆林市</w:t>
      </w:r>
      <w:r>
        <w:rPr>
          <w:rFonts w:hint="eastAsia" w:ascii="方正小标宋简体" w:hAnsi="方正小标宋简体" w:eastAsia="方正小标宋简体" w:cs="方正小标宋简体"/>
          <w:color w:val="auto"/>
          <w:sz w:val="44"/>
          <w:szCs w:val="44"/>
          <w:lang w:eastAsia="zh-CN"/>
        </w:rPr>
        <w:t>第</w:t>
      </w:r>
      <w:r>
        <w:rPr>
          <w:rFonts w:hint="eastAsia" w:ascii="方正小标宋简体" w:hAnsi="方正小标宋简体" w:eastAsia="方正小标宋简体" w:cs="方正小标宋简体"/>
          <w:color w:val="auto"/>
          <w:sz w:val="44"/>
          <w:szCs w:val="44"/>
          <w:lang w:val="en-US" w:eastAsia="zh-CN"/>
        </w:rPr>
        <w:t>六</w:t>
      </w:r>
      <w:r>
        <w:rPr>
          <w:rFonts w:hint="eastAsia" w:ascii="方正小标宋简体" w:hAnsi="方正小标宋简体" w:eastAsia="方正小标宋简体" w:cs="方正小标宋简体"/>
          <w:color w:val="auto"/>
          <w:sz w:val="44"/>
          <w:szCs w:val="44"/>
          <w:lang w:eastAsia="zh-CN"/>
        </w:rPr>
        <w:t>届全民健身运动会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跳绳项目</w:t>
      </w:r>
      <w:r>
        <w:rPr>
          <w:rFonts w:hint="eastAsia" w:ascii="方正小标宋简体" w:hAnsi="方正小标宋简体" w:eastAsia="方正小标宋简体" w:cs="方正小标宋简体"/>
          <w:color w:val="auto"/>
          <w:sz w:val="44"/>
          <w:szCs w:val="44"/>
          <w:lang w:eastAsia="zh-CN"/>
        </w:rPr>
        <w:t>竞赛规程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一、主办单位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榆林市人民政府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二、承办单位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市直工委</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市卫健委</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市</w:t>
      </w:r>
      <w:r>
        <w:rPr>
          <w:rFonts w:hint="eastAsia" w:ascii="仿宋_GB2312" w:eastAsia="仿宋_GB2312"/>
          <w:color w:val="auto"/>
          <w:sz w:val="32"/>
          <w:szCs w:val="32"/>
        </w:rPr>
        <w:t>体育局</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市总工会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三、协办单位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市体育中心   市跳绳运动协会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四、竞赛时间和地点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时间：2023年11月23日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地点：市体育中心体育馆</w:t>
      </w:r>
      <w:bookmarkStart w:id="0" w:name="_GoBack"/>
      <w:bookmarkEnd w:id="0"/>
      <w:r>
        <w:rPr>
          <w:rFonts w:hint="eastAsia" w:ascii="仿宋" w:hAnsi="仿宋" w:eastAsia="仿宋" w:cs="仿宋"/>
          <w:b w:val="0"/>
          <w:bCs w:val="0"/>
          <w:sz w:val="32"/>
          <w:szCs w:val="32"/>
          <w:highlight w:val="none"/>
          <w:lang w:val="en-US" w:eastAsia="zh-CN"/>
        </w:rPr>
        <w:t>（建榆路）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五、竞赛项目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（一）个人赛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一分钟单摇跳（并脚跳/轮换跳,限一种姿势）。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备注：单组设男、女两个组别。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（二）团体赛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一分钟8人长绳集体跳（含2人摇绳）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备注：团体赛性别不限。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六、组别设置及年龄分组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（一）比赛设行业组、社会企业组两个组别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行业组</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以市直机关、</w:t>
      </w:r>
      <w:r>
        <w:rPr>
          <w:rFonts w:hint="eastAsia" w:ascii="仿宋_GB2312" w:hAnsi="仿宋_GB2312" w:eastAsia="仿宋_GB2312" w:cs="仿宋_GB2312"/>
          <w:sz w:val="32"/>
          <w:szCs w:val="32"/>
        </w:rPr>
        <w:t>中省驻榆单位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高校、企业除外</w:t>
      </w:r>
      <w:r>
        <w:rPr>
          <w:rFonts w:hint="eastAsia" w:ascii="仿宋_GB2312" w:hAnsi="仿宋_GB2312" w:eastAsia="仿宋_GB2312" w:cs="仿宋_GB2312"/>
          <w:sz w:val="32"/>
          <w:szCs w:val="32"/>
          <w:lang w:eastAsia="zh-CN"/>
        </w:rPr>
        <w:t>）</w:t>
      </w:r>
      <w:r>
        <w:rPr>
          <w:rFonts w:hint="eastAsia" w:ascii="仿宋" w:hAnsi="仿宋" w:eastAsia="仿宋" w:cs="仿宋"/>
          <w:color w:val="auto"/>
          <w:sz w:val="32"/>
          <w:szCs w:val="32"/>
          <w:highlight w:val="none"/>
          <w:lang w:val="en-US" w:eastAsia="zh-CN"/>
        </w:rPr>
        <w:t>为单位组队参赛</w:t>
      </w:r>
      <w:r>
        <w:rPr>
          <w:rFonts w:hint="eastAsia" w:ascii="仿宋" w:hAnsi="仿宋" w:eastAsia="仿宋"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社会企业组</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以</w:t>
      </w:r>
      <w:r>
        <w:rPr>
          <w:rFonts w:hint="eastAsia" w:ascii="仿宋" w:hAnsi="仿宋" w:eastAsia="仿宋" w:cs="仿宋"/>
          <w:color w:val="auto"/>
          <w:sz w:val="32"/>
          <w:szCs w:val="32"/>
          <w:highlight w:val="none"/>
          <w:lang w:eastAsia="zh-CN"/>
        </w:rPr>
        <w:t>各园区（管委会）、高等院校、企业和</w:t>
      </w:r>
      <w:r>
        <w:rPr>
          <w:rFonts w:hint="eastAsia" w:ascii="仿宋" w:hAnsi="仿宋" w:eastAsia="仿宋" w:cs="仿宋"/>
          <w:color w:val="auto"/>
          <w:sz w:val="32"/>
          <w:szCs w:val="32"/>
          <w:highlight w:val="none"/>
        </w:rPr>
        <w:t>社会团体</w:t>
      </w:r>
      <w:r>
        <w:rPr>
          <w:rFonts w:hint="eastAsia" w:ascii="仿宋" w:hAnsi="仿宋" w:eastAsia="仿宋" w:cs="仿宋"/>
          <w:color w:val="auto"/>
          <w:sz w:val="32"/>
          <w:szCs w:val="32"/>
          <w:highlight w:val="none"/>
          <w:lang w:val="en-US" w:eastAsia="zh-CN"/>
        </w:rPr>
        <w:t>为单位组队参赛。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宋体" w:hAnsi="宋体" w:eastAsia="宋体" w:cs="宋体"/>
          <w:b w:val="0"/>
          <w:bCs w:val="0"/>
          <w:sz w:val="32"/>
          <w:szCs w:val="32"/>
          <w:highlight w:val="none"/>
          <w:lang w:val="en-US" w:eastAsia="zh-CN"/>
        </w:rPr>
      </w:pPr>
      <w:r>
        <w:rPr>
          <w:rFonts w:hint="eastAsia" w:ascii="宋体" w:hAnsi="宋体" w:eastAsia="宋体" w:cs="宋体"/>
          <w:b w:val="0"/>
          <w:bCs w:val="0"/>
          <w:sz w:val="32"/>
          <w:szCs w:val="32"/>
          <w:highlight w:val="none"/>
          <w:lang w:val="en-US" w:eastAsia="zh-CN"/>
        </w:rPr>
        <w:t>（二）年龄分组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*行业组：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1.青年组: 23-39岁（1983年1月1日-2000年12月31日）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2.中老年组：40-60岁（1962年1月1日-1983年12月31日）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备注：各组别分设男子组、女子组。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（二）团体赛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团体赛不限性别，年龄为23-60周岁（1963年1月1日-2000年12月31日）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*社会企业组：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（1）个人赛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1.青年组: 18-39岁（1983年1月1日-2005年12月31日）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2.中老年组：40-65岁（1957年1月1日-1983年12月31日）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备注：各组别分设男子组、女子组。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（2）团体赛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团体赛不限性别，年龄为18-65周岁（1957年1月1日-2005年12月31日）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七、运动员资格</w:t>
      </w:r>
    </w:p>
    <w:p>
      <w:pPr>
        <w:pStyle w:val="7"/>
        <w:keepNext w:val="0"/>
        <w:keepLines w:val="0"/>
        <w:pageBreakBefore w:val="0"/>
        <w:widowControl w:val="0"/>
        <w:kinsoku/>
        <w:wordWrap/>
        <w:overflowPunct/>
        <w:topLinePunct w:val="0"/>
        <w:autoSpaceDE/>
        <w:autoSpaceDN/>
        <w:bidi w:val="0"/>
        <w:adjustRightInd/>
        <w:snapToGrid/>
        <w:spacing w:before="0" w:line="64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 w:hAnsi="仿宋" w:eastAsia="仿宋" w:cs="仿宋"/>
          <w:sz w:val="32"/>
          <w:szCs w:val="32"/>
          <w:highlight w:val="none"/>
          <w:lang w:val="en-US" w:eastAsia="zh-CN"/>
        </w:rPr>
        <w:t>（</w:t>
      </w:r>
      <w:r>
        <w:rPr>
          <w:rFonts w:hint="eastAsia" w:ascii="仿宋_GB2312" w:hAnsi="仿宋_GB2312" w:eastAsia="仿宋_GB2312" w:cs="仿宋_GB2312"/>
          <w:sz w:val="32"/>
          <w:szCs w:val="32"/>
          <w:highlight w:val="none"/>
          <w:lang w:val="en-US" w:eastAsia="zh-CN"/>
        </w:rPr>
        <w:t>一）所有参赛人员必须思想政治进步，品行端正，遵守运动员守则；具备参加跳绳比赛所需要的身体健康条件。运动员必须携带第二代身份证、人身意外伤害保险单和县级（含县级）以上医疗部门出具的相关身体健康证明方可参赛。</w:t>
      </w:r>
    </w:p>
    <w:p>
      <w:pPr>
        <w:pStyle w:val="7"/>
        <w:keepNext w:val="0"/>
        <w:keepLines w:val="0"/>
        <w:pageBreakBefore w:val="0"/>
        <w:widowControl w:val="0"/>
        <w:kinsoku/>
        <w:wordWrap/>
        <w:overflowPunct/>
        <w:topLinePunct w:val="0"/>
        <w:autoSpaceDE/>
        <w:autoSpaceDN/>
        <w:bidi w:val="0"/>
        <w:adjustRightInd/>
        <w:snapToGrid/>
        <w:spacing w:before="0" w:line="64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（二）行业组比赛参赛人员必须是本部门、单位在编在册工作人员和公益性岗位工作人员并提供相关证明材料（工资表或五险一金证明）；社会企业组参赛运动员资格不限。</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（三）限制条件。</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现役和退役5年内专业（职业比赛）运动员不得报名参赛；退役5年（含）以上专业（职业比赛）的运动员、教练员不得报名参加本人从事的项目比赛。</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（四）资格审查。</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1.各代表队参赛人员资格由各代表单位严格审查。</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大会设资格审查机构，在比赛第一阶段进行参赛人员资格审查，如发现违规、弄虚作假和冒名顶替者，组委会将通报调查结果，并取消该人员所属代表队比赛资格及成绩；比赛第二阶段开始不再受理参赛人员资格审查。</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（五）行业组组成单位可报社会企业组参加比赛。</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（六）每位运动员只能代表一支代表队参加比赛。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八、竞赛办法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（一）各代表团可报1个代表队参加比赛，</w:t>
      </w:r>
      <w:r>
        <w:rPr>
          <w:rFonts w:hint="eastAsia" w:ascii="仿宋_GB2312" w:eastAsia="仿宋_GB2312"/>
          <w:color w:val="auto"/>
          <w:sz w:val="32"/>
          <w:szCs w:val="32"/>
          <w:lang w:eastAsia="zh-CN"/>
        </w:rPr>
        <w:t>每队设领队1名，教练员1</w:t>
      </w:r>
      <w:r>
        <w:rPr>
          <w:rFonts w:hint="eastAsia" w:ascii="仿宋_GB2312" w:eastAsia="仿宋_GB2312"/>
          <w:color w:val="auto"/>
          <w:sz w:val="32"/>
          <w:szCs w:val="32"/>
          <w:lang w:val="en-US" w:eastAsia="zh-CN"/>
        </w:rPr>
        <w:t>名</w:t>
      </w:r>
      <w:r>
        <w:rPr>
          <w:rFonts w:hint="eastAsia" w:ascii="仿宋" w:hAnsi="仿宋" w:eastAsia="仿宋" w:cs="仿宋"/>
          <w:b w:val="0"/>
          <w:bCs w:val="0"/>
          <w:sz w:val="32"/>
          <w:szCs w:val="32"/>
          <w:highlight w:val="none"/>
          <w:lang w:val="en-US" w:eastAsia="zh-CN"/>
        </w:rPr>
        <w:t>，</w:t>
      </w:r>
      <w:r>
        <w:rPr>
          <w:rFonts w:hint="eastAsia" w:ascii="仿宋_GB2312" w:eastAsia="仿宋_GB2312"/>
          <w:color w:val="auto"/>
          <w:sz w:val="32"/>
          <w:szCs w:val="32"/>
          <w:lang w:eastAsia="zh-CN"/>
        </w:rPr>
        <w:t>领队和教练员可兼运动员（需注明）。</w:t>
      </w:r>
      <w:r>
        <w:rPr>
          <w:rFonts w:hint="eastAsia" w:ascii="仿宋" w:hAnsi="仿宋" w:eastAsia="仿宋" w:cs="仿宋"/>
          <w:b w:val="0"/>
          <w:bCs w:val="0"/>
          <w:sz w:val="32"/>
          <w:szCs w:val="32"/>
          <w:highlight w:val="none"/>
          <w:lang w:val="en-US" w:eastAsia="zh-CN"/>
        </w:rPr>
        <w:t>每队个人赛各组别（男、女分组）各限报2人，团体赛限报一组8人。个人赛选手可兼报团体赛项目。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（二）各项比赛报名队（人）数不足6队（人），不设该项目比赛。比赛采用直决赛程，一次成绩即为最终成绩。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（三）各项目比赛裁判员和仲裁委员由组委会统一确认或指派。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（四）比赛用绳自备，绳体禁止带有影响裁判员执裁的装饰，团体赛绳长须不小于5米。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仿宋" w:hAnsi="仿宋" w:eastAsia="仿宋" w:cs="仿宋"/>
          <w:b w:val="0"/>
          <w:bCs w:val="0"/>
          <w:sz w:val="32"/>
          <w:szCs w:val="32"/>
          <w:highlight w:val="none"/>
          <w:lang w:val="en-US" w:eastAsia="zh-CN"/>
        </w:rPr>
        <w:t xml:space="preserve">（五）竞赛规则执行国家体育总局社会体育指导中心审定的《2021-2024年全国跳绳运动竞赛规则》。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九、名次与奖励办法</w:t>
      </w:r>
    </w:p>
    <w:p>
      <w:pPr>
        <w:pStyle w:val="7"/>
        <w:ind w:firstLine="640"/>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一）个人赛项目设前八名，1-8名得分为13、11、10、9、8、7、6、5；团体赛项目设前八名，1-8名得分为26、22、20、18、16、14、12、10；个人赛与团体赛得分之和计算团体总分按13、11、10、9、8、7、6、5分计入，积分相等时，按各竞赛项目第一名多者列前，再相等则以第二名多者列前，依次类推。</w:t>
      </w:r>
    </w:p>
    <w:p>
      <w:pPr>
        <w:ind w:firstLine="640" w:firstLineChars="200"/>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（二）本项目设一、二、三等奖，按照参赛的代表队数量，10%为一等奖，30%为二等奖，40%为三等奖，其余代表队为优秀组织奖，个人赛与团体赛录取前八名进行颁奖。</w:t>
      </w:r>
    </w:p>
    <w:p>
      <w:pPr>
        <w:pStyle w:val="7"/>
        <w:ind w:firstLine="640" w:firstLineChars="200"/>
        <w:rPr>
          <w:rFonts w:hint="eastAsia"/>
          <w:lang w:val="en-US" w:eastAsia="zh-CN"/>
        </w:rPr>
      </w:pPr>
      <w:r>
        <w:rPr>
          <w:rFonts w:hint="eastAsia" w:ascii="仿宋_GB2312" w:hAnsi="仿宋_GB2312" w:eastAsia="仿宋_GB2312" w:cs="仿宋_GB2312"/>
          <w:sz w:val="32"/>
          <w:szCs w:val="32"/>
          <w:lang w:val="en-US" w:eastAsia="zh-CN"/>
        </w:rPr>
        <w:t>（三）每队推举一名表现突出的运动员，由组委会授予“榆林市全民健身之星”称号。</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b w:val="0"/>
          <w:bCs w:val="0"/>
          <w:sz w:val="32"/>
          <w:szCs w:val="32"/>
          <w:highlight w:val="none"/>
          <w:lang w:val="en-US" w:eastAsia="zh-CN"/>
        </w:rPr>
        <w:t xml:space="preserve">  </w:t>
      </w:r>
      <w:r>
        <w:rPr>
          <w:rFonts w:hint="eastAsia" w:ascii="仿宋" w:hAnsi="仿宋" w:eastAsia="仿宋" w:cs="仿宋"/>
          <w:sz w:val="32"/>
          <w:szCs w:val="32"/>
          <w:lang w:val="en-US" w:eastAsia="zh-CN"/>
        </w:rPr>
        <w:t>(四）裁判员能够自觉遵守《裁判员守则》，积极参与裁判工作。做到严肃、认真、公正、准确。作风正派，不徇私情。按裁判员总数的20%比例评选出优秀裁判员，由组委会颁发证书。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十、报名与报到</w:t>
      </w:r>
    </w:p>
    <w:p>
      <w:pPr>
        <w:pStyle w:val="8"/>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_GB2312" w:hAnsi="仿宋_GB2312" w:eastAsia="仿宋_GB2312" w:cs="仿宋_GB2312"/>
          <w:sz w:val="32"/>
          <w:szCs w:val="32"/>
          <w:highlight w:val="none"/>
          <w:lang w:val="en-US" w:eastAsia="zh-CN"/>
        </w:rPr>
      </w:pPr>
      <w:r>
        <w:rPr>
          <w:rFonts w:hint="eastAsia" w:ascii="仿宋" w:hAnsi="仿宋" w:eastAsia="仿宋" w:cs="仿宋"/>
          <w:b w:val="0"/>
          <w:bCs w:val="0"/>
          <w:sz w:val="32"/>
          <w:szCs w:val="32"/>
          <w:highlight w:val="none"/>
          <w:lang w:val="en-US" w:eastAsia="zh-CN"/>
        </w:rPr>
        <w:t>（一）</w:t>
      </w:r>
      <w:r>
        <w:rPr>
          <w:rFonts w:hint="eastAsia" w:ascii="仿宋_GB2312" w:hAnsi="仿宋_GB2312" w:eastAsia="仿宋_GB2312" w:cs="仿宋_GB2312"/>
          <w:kern w:val="2"/>
          <w:sz w:val="32"/>
          <w:szCs w:val="32"/>
          <w:lang w:val="en-US" w:eastAsia="zh-CN" w:bidi="ar-SA"/>
        </w:rPr>
        <w:t>各参赛单位按照竞赛规程规定的表格样式，将参赛人员名单（加盖公章及电子版）、</w:t>
      </w:r>
      <w:r>
        <w:rPr>
          <w:rFonts w:hint="eastAsia" w:ascii="仿宋" w:hAnsi="仿宋" w:eastAsia="仿宋" w:cs="仿宋"/>
          <w:sz w:val="32"/>
          <w:szCs w:val="32"/>
          <w:highlight w:val="none"/>
          <w:lang w:val="en-US" w:eastAsia="zh-CN"/>
        </w:rPr>
        <w:t>参赛队员</w:t>
      </w:r>
      <w:r>
        <w:rPr>
          <w:rFonts w:hint="eastAsia" w:ascii="仿宋_GB2312" w:hAnsi="仿宋_GB2312" w:eastAsia="仿宋_GB2312" w:cs="仿宋_GB2312"/>
          <w:sz w:val="32"/>
          <w:szCs w:val="32"/>
          <w:highlight w:val="none"/>
          <w:lang w:val="en-US" w:eastAsia="zh-CN"/>
        </w:rPr>
        <w:t>二代身份证（正反面扫描件）</w:t>
      </w:r>
      <w:r>
        <w:rPr>
          <w:rFonts w:hint="eastAsia" w:ascii="仿宋" w:hAnsi="仿宋" w:eastAsia="仿宋" w:cs="仿宋"/>
          <w:sz w:val="32"/>
          <w:szCs w:val="32"/>
          <w:highlight w:val="none"/>
          <w:lang w:val="en-US" w:eastAsia="zh-CN"/>
        </w:rPr>
        <w:t>、近期2寸蓝底免冠</w:t>
      </w:r>
      <w:r>
        <w:rPr>
          <w:rFonts w:hint="eastAsia" w:ascii="仿宋_GB2312" w:hAnsi="仿宋_GB2312" w:eastAsia="仿宋_GB2312" w:cs="仿宋_GB2312"/>
          <w:sz w:val="32"/>
          <w:szCs w:val="32"/>
          <w:highlight w:val="none"/>
          <w:lang w:val="en-US" w:eastAsia="zh-CN"/>
        </w:rPr>
        <w:t>证件照（电子版，备注姓名、身份证号）以压缩文件的形式，于10月27日报榆林市体育局三楼314办公室，</w:t>
      </w:r>
      <w:r>
        <w:rPr>
          <w:rFonts w:hint="eastAsia" w:ascii="仿宋_GB2312" w:hAnsi="仿宋_GB2312" w:eastAsia="仿宋_GB2312" w:cs="仿宋_GB2312"/>
          <w:sz w:val="32"/>
          <w:szCs w:val="32"/>
          <w:highlight w:val="none"/>
        </w:rPr>
        <w:t>一经报名不得无故更改和补充</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逾期将不再接受报名。</w:t>
      </w:r>
    </w:p>
    <w:p>
      <w:pPr>
        <w:pStyle w:val="8"/>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联系人：杨桐   联系电话：15353208208</w:t>
      </w:r>
    </w:p>
    <w:p>
      <w:pPr>
        <w:pStyle w:val="8"/>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QQ邮箱:yltyjqtk3516925@163.com。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b w:val="0"/>
          <w:bCs w:val="0"/>
          <w:kern w:val="2"/>
          <w:sz w:val="32"/>
          <w:szCs w:val="32"/>
          <w:lang w:val="en-US" w:eastAsia="zh-CN" w:bidi="ar-SA"/>
        </w:rPr>
        <w:t>报到：</w:t>
      </w:r>
      <w:r>
        <w:rPr>
          <w:rFonts w:hint="eastAsia" w:ascii="仿宋" w:hAnsi="仿宋" w:eastAsia="仿宋" w:cs="仿宋"/>
          <w:color w:val="000000" w:themeColor="text1"/>
          <w:sz w:val="32"/>
          <w:szCs w:val="32"/>
          <w:highlight w:val="none"/>
          <w:lang w:val="en-US" w:eastAsia="zh-CN"/>
          <w14:textFill>
            <w14:solidFill>
              <w14:schemeClr w14:val="tx1"/>
            </w14:solidFill>
          </w14:textFill>
        </w:rPr>
        <w:t>报到时间和地点另行通知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十一、服装和经费</w:t>
      </w:r>
    </w:p>
    <w:p>
      <w:pPr>
        <w:pStyle w:val="8"/>
        <w:keepNext w:val="0"/>
        <w:keepLines w:val="0"/>
        <w:pageBreakBefore w:val="0"/>
        <w:kinsoku/>
        <w:wordWrap/>
        <w:overflowPunct/>
        <w:topLinePunct w:val="0"/>
        <w:autoSpaceDE/>
        <w:autoSpaceDN/>
        <w:bidi w:val="0"/>
        <w:adjustRightInd/>
        <w:snapToGrid/>
        <w:spacing w:line="592"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各代表队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参赛单位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val="en-US" w:eastAsia="zh-CN"/>
        </w:rPr>
        <w:t>须统一服装。</w:t>
      </w:r>
      <w:r>
        <w:rPr>
          <w:rFonts w:hint="eastAsia" w:ascii="仿宋_GB2312" w:hAnsi="仿宋_GB2312" w:eastAsia="仿宋_GB2312" w:cs="仿宋_GB2312"/>
          <w:sz w:val="32"/>
          <w:szCs w:val="32"/>
        </w:rPr>
        <w:t>参赛经费由各</w:t>
      </w:r>
      <w:r>
        <w:rPr>
          <w:rFonts w:hint="eastAsia" w:ascii="仿宋_GB2312" w:hAnsi="仿宋_GB2312" w:eastAsia="仿宋_GB2312" w:cs="仿宋_GB2312"/>
          <w:sz w:val="32"/>
          <w:szCs w:val="32"/>
          <w:lang w:eastAsia="zh-CN"/>
        </w:rPr>
        <w:t>代表</w:t>
      </w:r>
      <w:r>
        <w:rPr>
          <w:rFonts w:hint="eastAsia" w:ascii="仿宋_GB2312" w:hAnsi="仿宋_GB2312" w:eastAsia="仿宋_GB2312" w:cs="仿宋_GB2312"/>
          <w:sz w:val="32"/>
          <w:szCs w:val="32"/>
          <w:lang w:val="en-US" w:eastAsia="zh-CN"/>
        </w:rPr>
        <w:t>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参赛单位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自理</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val="en-US" w:eastAsia="zh-CN"/>
        </w:rPr>
        <w:t>二</w:t>
      </w:r>
      <w:r>
        <w:rPr>
          <w:rFonts w:hint="eastAsia" w:ascii="黑体" w:hAnsi="黑体" w:eastAsia="黑体" w:cs="黑体"/>
          <w:sz w:val="32"/>
          <w:szCs w:val="32"/>
        </w:rPr>
        <w:t>、相关事项</w:t>
      </w:r>
    </w:p>
    <w:p>
      <w:pPr>
        <w:pStyle w:val="8"/>
        <w:keepNext w:val="0"/>
        <w:keepLines w:val="0"/>
        <w:pageBreakBefore w:val="0"/>
        <w:kinsoku/>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各参赛队赛前需自行购买保险，到赛区报到时需携带保险单纸质文件与自愿参赛责任保证书进行资格审查。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十三、本规程解释权属大会组委会，未尽事宜另行通知。</w:t>
      </w:r>
    </w:p>
    <w:p>
      <w:pPr>
        <w:rPr>
          <w:rFonts w:hint="eastAsia"/>
          <w:lang w:val="en-US" w:eastAsia="zh-CN"/>
        </w:rPr>
      </w:pPr>
    </w:p>
    <w:p>
      <w:pPr>
        <w:pStyle w:val="7"/>
        <w:ind w:firstLine="64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附件：1.参赛报名表</w:t>
      </w:r>
    </w:p>
    <w:p>
      <w:pPr>
        <w:ind w:left="0" w:leftChars="0" w:firstLine="420" w:firstLineChars="0"/>
        <w:rPr>
          <w:rFonts w:hint="default"/>
          <w:lang w:val="en-US" w:eastAsia="zh-CN"/>
        </w:rPr>
      </w:pPr>
      <w:r>
        <w:rPr>
          <w:rFonts w:hint="eastAsia"/>
          <w:lang w:val="en-US" w:eastAsia="zh-CN"/>
        </w:rPr>
        <w:t xml:space="preserve">        </w:t>
      </w:r>
      <w:r>
        <w:rPr>
          <w:rFonts w:hint="eastAsia" w:ascii="仿宋_GB2312" w:hAnsi="仿宋_GB2312" w:eastAsia="仿宋_GB2312" w:cs="仿宋_GB2312"/>
          <w:kern w:val="2"/>
          <w:sz w:val="32"/>
          <w:szCs w:val="32"/>
          <w:highlight w:val="none"/>
          <w:lang w:val="en-US" w:eastAsia="zh-CN" w:bidi="ar-SA"/>
        </w:rPr>
        <w:t xml:space="preserve">  2.自愿参赛责任保证书</w:t>
      </w:r>
    </w:p>
    <w:p>
      <w:pPr>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br w:type="page"/>
      </w:r>
    </w:p>
    <w:p>
      <w:pPr>
        <w:jc w:val="left"/>
        <w:rPr>
          <w:rFonts w:hint="eastAsia" w:ascii="仿宋" w:hAnsi="仿宋" w:eastAsia="仿宋" w:cs="Times New Roman"/>
          <w:bCs/>
          <w:sz w:val="32"/>
          <w:szCs w:val="32"/>
          <w:lang w:val="en-US" w:eastAsia="zh-CN" w:bidi="hi-IN"/>
        </w:rPr>
      </w:pPr>
      <w:r>
        <w:rPr>
          <w:rFonts w:ascii="仿宋" w:hAnsi="仿宋" w:eastAsia="仿宋" w:cs="Times New Roman"/>
          <w:bCs/>
          <w:sz w:val="32"/>
          <w:szCs w:val="32"/>
          <w:lang w:bidi="hi-IN"/>
        </w:rPr>
        <w:t>附件</w:t>
      </w:r>
      <w:r>
        <w:rPr>
          <w:rFonts w:hint="eastAsia" w:ascii="仿宋" w:hAnsi="仿宋" w:eastAsia="仿宋" w:cs="Times New Roman"/>
          <w:bCs/>
          <w:sz w:val="32"/>
          <w:szCs w:val="32"/>
          <w:lang w:val="en-US" w:eastAsia="zh-CN" w:bidi="hi-IN"/>
        </w:rPr>
        <w:t>1</w:t>
      </w:r>
    </w:p>
    <w:p>
      <w:pPr>
        <w:ind w:left="0" w:leftChars="0" w:firstLine="0" w:firstLineChars="0"/>
        <w:jc w:val="center"/>
        <w:rPr>
          <w:rFonts w:ascii="宋体" w:hAnsi="宋体" w:eastAsia="宋体" w:cs="Times New Roman"/>
          <w:b/>
          <w:bCs/>
          <w:sz w:val="36"/>
          <w:szCs w:val="36"/>
          <w:lang w:bidi="hi-IN"/>
        </w:rPr>
      </w:pPr>
      <w:r>
        <w:rPr>
          <w:rFonts w:hint="eastAsia" w:ascii="宋体" w:hAnsi="宋体" w:eastAsia="宋体" w:cs="Times New Roman"/>
          <w:b/>
          <w:bCs/>
          <w:sz w:val="36"/>
          <w:szCs w:val="36"/>
          <w:lang w:val="en-US" w:eastAsia="zh-CN" w:bidi="hi-IN"/>
        </w:rPr>
        <w:t>榆林市第六届全民健身运动会跳绳项目</w:t>
      </w:r>
      <w:r>
        <w:rPr>
          <w:rFonts w:ascii="宋体" w:hAnsi="宋体" w:eastAsia="宋体" w:cs="Times New Roman"/>
          <w:b/>
          <w:bCs/>
          <w:sz w:val="36"/>
          <w:szCs w:val="36"/>
          <w:lang w:bidi="hi-IN"/>
        </w:rPr>
        <w:t>参赛报名表</w:t>
      </w:r>
    </w:p>
    <w:p>
      <w:pPr>
        <w:rPr>
          <w:rFonts w:ascii="仿宋" w:hAnsi="仿宋" w:eastAsia="仿宋" w:cs="Times New Roman"/>
          <w:b/>
          <w:bCs/>
          <w:sz w:val="36"/>
          <w:szCs w:val="36"/>
          <w:lang w:bidi="hi-IN"/>
        </w:rPr>
      </w:pPr>
    </w:p>
    <w:p>
      <w:pPr>
        <w:rPr>
          <w:rFonts w:ascii="仿宋" w:hAnsi="仿宋" w:eastAsia="仿宋" w:cs="Times New Roman"/>
          <w:sz w:val="32"/>
          <w:szCs w:val="32"/>
          <w:u w:val="single"/>
          <w:lang w:bidi="hi-IN"/>
        </w:rPr>
      </w:pPr>
      <w:r>
        <w:rPr>
          <w:rFonts w:hint="eastAsia" w:ascii="仿宋" w:hAnsi="仿宋" w:eastAsia="仿宋" w:cs="Times New Roman"/>
          <w:sz w:val="32"/>
          <w:szCs w:val="32"/>
          <w:lang w:bidi="hi-IN"/>
        </w:rPr>
        <w:t>参赛单位</w:t>
      </w:r>
      <w:r>
        <w:rPr>
          <w:rFonts w:hint="eastAsia" w:ascii="仿宋" w:hAnsi="仿宋" w:eastAsia="仿宋" w:cs="Times New Roman"/>
          <w:sz w:val="32"/>
          <w:szCs w:val="32"/>
          <w:lang w:eastAsia="zh-CN" w:bidi="hi-IN"/>
        </w:rPr>
        <w:t>（</w:t>
      </w:r>
      <w:r>
        <w:rPr>
          <w:rFonts w:hint="eastAsia" w:ascii="仿宋" w:hAnsi="仿宋" w:eastAsia="仿宋" w:cs="Times New Roman"/>
          <w:sz w:val="32"/>
          <w:szCs w:val="32"/>
          <w:lang w:val="en-US" w:eastAsia="zh-CN" w:bidi="hi-IN"/>
        </w:rPr>
        <w:t>盖章</w:t>
      </w:r>
      <w:r>
        <w:rPr>
          <w:rFonts w:hint="eastAsia" w:ascii="仿宋" w:hAnsi="仿宋" w:eastAsia="仿宋" w:cs="Times New Roman"/>
          <w:sz w:val="32"/>
          <w:szCs w:val="32"/>
          <w:lang w:eastAsia="zh-CN" w:bidi="hi-IN"/>
        </w:rPr>
        <w:t>）</w:t>
      </w:r>
      <w:r>
        <w:rPr>
          <w:rFonts w:hint="eastAsia" w:ascii="仿宋" w:hAnsi="仿宋" w:eastAsia="仿宋" w:cs="Times New Roman"/>
          <w:sz w:val="32"/>
          <w:szCs w:val="32"/>
          <w:lang w:bidi="hi-IN"/>
        </w:rPr>
        <w:t>：</w:t>
      </w:r>
      <w:r>
        <w:rPr>
          <w:rFonts w:hint="eastAsia" w:ascii="仿宋" w:hAnsi="仿宋" w:eastAsia="仿宋" w:cs="Times New Roman"/>
          <w:sz w:val="32"/>
          <w:szCs w:val="32"/>
          <w:u w:val="single"/>
          <w:lang w:bidi="hi-IN"/>
        </w:rPr>
        <w:t xml:space="preserve"> </w:t>
      </w:r>
      <w:r>
        <w:rPr>
          <w:rFonts w:ascii="仿宋" w:hAnsi="仿宋" w:eastAsia="仿宋" w:cs="Times New Roman"/>
          <w:sz w:val="32"/>
          <w:szCs w:val="32"/>
          <w:u w:val="single"/>
          <w:lang w:bidi="hi-IN"/>
        </w:rPr>
        <w:t xml:space="preserve">              </w:t>
      </w:r>
      <w:r>
        <w:rPr>
          <w:rFonts w:hint="eastAsia" w:ascii="仿宋" w:hAnsi="仿宋" w:eastAsia="仿宋" w:cs="Times New Roman"/>
          <w:sz w:val="32"/>
          <w:szCs w:val="32"/>
          <w:u w:val="single"/>
          <w:lang w:bidi="hi-IN"/>
        </w:rPr>
        <w:t xml:space="preserve">    </w:t>
      </w:r>
    </w:p>
    <w:p>
      <w:pPr>
        <w:rPr>
          <w:rFonts w:ascii="仿宋" w:hAnsi="仿宋" w:eastAsia="仿宋" w:cs="Times New Roman"/>
          <w:sz w:val="32"/>
          <w:szCs w:val="32"/>
          <w:u w:val="single"/>
          <w:lang w:bidi="hi-IN"/>
        </w:rPr>
      </w:pPr>
      <w:r>
        <w:rPr>
          <w:rFonts w:ascii="仿宋" w:hAnsi="仿宋" w:eastAsia="仿宋" w:cs="Times New Roman"/>
          <w:sz w:val="32"/>
          <w:szCs w:val="32"/>
          <w:lang w:bidi="hi-IN"/>
        </w:rPr>
        <w:t>领队、教练姓名</w:t>
      </w:r>
      <w:r>
        <w:rPr>
          <w:rFonts w:hint="eastAsia" w:ascii="仿宋" w:hAnsi="仿宋" w:eastAsia="仿宋" w:cs="Times New Roman"/>
          <w:sz w:val="32"/>
          <w:szCs w:val="32"/>
          <w:lang w:bidi="hi-IN"/>
        </w:rPr>
        <w:t>：</w:t>
      </w:r>
      <w:r>
        <w:rPr>
          <w:rFonts w:ascii="仿宋" w:hAnsi="仿宋" w:eastAsia="仿宋" w:cs="Times New Roman"/>
          <w:sz w:val="32"/>
          <w:szCs w:val="32"/>
          <w:u w:val="single"/>
          <w:lang w:bidi="hi-IN"/>
        </w:rPr>
        <w:t xml:space="preserve"> </w:t>
      </w:r>
      <w:r>
        <w:rPr>
          <w:rFonts w:hint="eastAsia" w:ascii="仿宋" w:hAnsi="仿宋" w:eastAsia="仿宋" w:cs="Times New Roman"/>
          <w:sz w:val="32"/>
          <w:szCs w:val="32"/>
          <w:u w:val="single"/>
          <w:lang w:val="en-US" w:eastAsia="zh-CN" w:bidi="hi-IN"/>
        </w:rPr>
        <w:t xml:space="preserve">       </w:t>
      </w:r>
      <w:r>
        <w:rPr>
          <w:rFonts w:ascii="仿宋" w:hAnsi="仿宋" w:eastAsia="仿宋" w:cs="Times New Roman"/>
          <w:sz w:val="32"/>
          <w:szCs w:val="32"/>
          <w:u w:val="single"/>
          <w:lang w:bidi="hi-IN"/>
        </w:rPr>
        <w:t xml:space="preserve">            </w:t>
      </w:r>
      <w:r>
        <w:rPr>
          <w:rFonts w:ascii="仿宋" w:hAnsi="仿宋" w:eastAsia="仿宋" w:cs="Times New Roman"/>
          <w:sz w:val="32"/>
          <w:szCs w:val="32"/>
          <w:lang w:bidi="hi-IN"/>
        </w:rPr>
        <w:t xml:space="preserve">  </w:t>
      </w:r>
    </w:p>
    <w:p>
      <w:pPr>
        <w:rPr>
          <w:rFonts w:ascii="仿宋" w:hAnsi="仿宋" w:eastAsia="仿宋" w:cs="Times New Roman"/>
          <w:sz w:val="32"/>
          <w:szCs w:val="32"/>
          <w:lang w:bidi="hi-IN"/>
        </w:rPr>
      </w:pPr>
      <w:r>
        <w:rPr>
          <w:rFonts w:ascii="仿宋" w:hAnsi="仿宋" w:eastAsia="仿宋" w:cs="Times New Roman"/>
          <w:sz w:val="32"/>
          <w:szCs w:val="32"/>
          <w:lang w:bidi="hi-IN"/>
        </w:rPr>
        <w:t>联系电话</w:t>
      </w:r>
      <w:r>
        <w:rPr>
          <w:rFonts w:hint="eastAsia" w:ascii="仿宋" w:hAnsi="仿宋" w:eastAsia="仿宋" w:cs="Times New Roman"/>
          <w:sz w:val="32"/>
          <w:szCs w:val="32"/>
          <w:lang w:bidi="hi-IN"/>
        </w:rPr>
        <w:t>：</w:t>
      </w:r>
      <w:r>
        <w:rPr>
          <w:rFonts w:hint="eastAsia" w:ascii="仿宋" w:hAnsi="仿宋" w:eastAsia="仿宋" w:cs="Times New Roman"/>
          <w:sz w:val="32"/>
          <w:szCs w:val="32"/>
          <w:u w:val="single"/>
          <w:lang w:bidi="hi-IN"/>
        </w:rPr>
        <w:t xml:space="preserve"> </w:t>
      </w:r>
      <w:r>
        <w:rPr>
          <w:rFonts w:ascii="仿宋" w:hAnsi="仿宋" w:eastAsia="仿宋" w:cs="Times New Roman"/>
          <w:sz w:val="32"/>
          <w:szCs w:val="32"/>
          <w:u w:val="single"/>
          <w:lang w:bidi="hi-IN"/>
        </w:rPr>
        <w:t xml:space="preserve">           </w:t>
      </w:r>
      <w:r>
        <w:rPr>
          <w:rFonts w:hint="eastAsia" w:ascii="仿宋" w:hAnsi="仿宋" w:eastAsia="仿宋" w:cs="Times New Roman"/>
          <w:sz w:val="32"/>
          <w:szCs w:val="32"/>
          <w:u w:val="single"/>
          <w:lang w:val="en-US" w:eastAsia="zh-CN" w:bidi="hi-IN"/>
        </w:rPr>
        <w:t xml:space="preserve">       </w:t>
      </w:r>
      <w:r>
        <w:rPr>
          <w:rFonts w:ascii="仿宋" w:hAnsi="仿宋" w:eastAsia="仿宋" w:cs="Times New Roman"/>
          <w:sz w:val="32"/>
          <w:szCs w:val="32"/>
          <w:u w:val="single"/>
          <w:lang w:bidi="hi-IN"/>
        </w:rPr>
        <w:t xml:space="preserve"> </w:t>
      </w:r>
      <w:r>
        <w:rPr>
          <w:rFonts w:hint="eastAsia" w:ascii="仿宋" w:hAnsi="仿宋" w:eastAsia="仿宋" w:cs="Times New Roman"/>
          <w:sz w:val="32"/>
          <w:szCs w:val="32"/>
          <w:u w:val="single"/>
          <w:lang w:bidi="hi-IN"/>
        </w:rPr>
        <w:t xml:space="preserve"> </w:t>
      </w:r>
      <w:r>
        <w:rPr>
          <w:rFonts w:ascii="仿宋" w:hAnsi="仿宋" w:eastAsia="仿宋" w:cs="Times New Roman"/>
          <w:sz w:val="32"/>
          <w:szCs w:val="32"/>
          <w:u w:val="single"/>
          <w:lang w:bidi="hi-IN"/>
        </w:rPr>
        <w:t xml:space="preserve">     </w:t>
      </w:r>
      <w:r>
        <w:rPr>
          <w:rFonts w:ascii="仿宋" w:hAnsi="仿宋" w:eastAsia="仿宋" w:cs="Times New Roman"/>
          <w:sz w:val="32"/>
          <w:szCs w:val="32"/>
          <w:lang w:bidi="hi-IN"/>
        </w:rPr>
        <w:t xml:space="preserve">  </w:t>
      </w:r>
    </w:p>
    <w:p>
      <w:pPr>
        <w:jc w:val="left"/>
        <w:rPr>
          <w:rFonts w:ascii="仿宋" w:hAnsi="仿宋" w:eastAsia="仿宋" w:cs="Times New Roman"/>
          <w:b/>
          <w:bCs/>
          <w:sz w:val="32"/>
          <w:szCs w:val="32"/>
          <w:lang w:bidi="hi-IN"/>
        </w:rPr>
      </w:pPr>
    </w:p>
    <w:tbl>
      <w:tblPr>
        <w:tblStyle w:val="4"/>
        <w:tblW w:w="9465" w:type="dxa"/>
        <w:tblInd w:w="-338" w:type="dxa"/>
        <w:tblLayout w:type="fixed"/>
        <w:tblCellMar>
          <w:top w:w="0" w:type="dxa"/>
          <w:left w:w="108" w:type="dxa"/>
          <w:bottom w:w="0" w:type="dxa"/>
          <w:right w:w="108" w:type="dxa"/>
        </w:tblCellMar>
      </w:tblPr>
      <w:tblGrid>
        <w:gridCol w:w="747"/>
        <w:gridCol w:w="1224"/>
        <w:gridCol w:w="732"/>
        <w:gridCol w:w="612"/>
        <w:gridCol w:w="2830"/>
        <w:gridCol w:w="1559"/>
        <w:gridCol w:w="1761"/>
      </w:tblGrid>
      <w:tr>
        <w:tblPrEx>
          <w:tblCellMar>
            <w:top w:w="0" w:type="dxa"/>
            <w:left w:w="108" w:type="dxa"/>
            <w:bottom w:w="0" w:type="dxa"/>
            <w:right w:w="108" w:type="dxa"/>
          </w:tblCellMar>
        </w:tblPrEx>
        <w:tc>
          <w:tcPr>
            <w:tcW w:w="747" w:type="dxa"/>
            <w:tcBorders>
              <w:top w:val="single" w:color="000000" w:sz="4" w:space="0"/>
              <w:left w:val="single" w:color="000000" w:sz="4" w:space="0"/>
              <w:bottom w:val="single" w:color="000000" w:sz="4" w:space="0"/>
            </w:tcBorders>
          </w:tcPr>
          <w:p>
            <w:pPr>
              <w:suppressLineNumbers/>
              <w:jc w:val="center"/>
              <w:rPr>
                <w:rFonts w:ascii="仿宋" w:hAnsi="仿宋" w:eastAsia="仿宋" w:cs="Times New Roman"/>
                <w:sz w:val="28"/>
                <w:szCs w:val="28"/>
                <w:lang w:bidi="hi-IN"/>
              </w:rPr>
            </w:pPr>
            <w:r>
              <w:rPr>
                <w:rFonts w:ascii="仿宋" w:hAnsi="仿宋" w:eastAsia="仿宋" w:cs="Times New Roman"/>
                <w:sz w:val="28"/>
                <w:szCs w:val="28"/>
                <w:lang w:bidi="hi-IN"/>
              </w:rPr>
              <w:t>序号</w:t>
            </w:r>
          </w:p>
        </w:tc>
        <w:tc>
          <w:tcPr>
            <w:tcW w:w="1224" w:type="dxa"/>
            <w:tcBorders>
              <w:top w:val="single" w:color="000000" w:sz="4" w:space="0"/>
              <w:left w:val="single" w:color="000000" w:sz="4" w:space="0"/>
              <w:bottom w:val="single" w:color="000000" w:sz="4" w:space="0"/>
            </w:tcBorders>
          </w:tcPr>
          <w:p>
            <w:pPr>
              <w:suppressLineNumbers/>
              <w:jc w:val="center"/>
              <w:rPr>
                <w:rFonts w:ascii="仿宋" w:hAnsi="仿宋" w:eastAsia="仿宋" w:cs="Times New Roman"/>
                <w:sz w:val="28"/>
                <w:szCs w:val="28"/>
                <w:lang w:bidi="hi-IN"/>
              </w:rPr>
            </w:pPr>
            <w:r>
              <w:rPr>
                <w:rFonts w:ascii="仿宋" w:hAnsi="仿宋" w:eastAsia="仿宋" w:cs="Times New Roman"/>
                <w:sz w:val="28"/>
                <w:szCs w:val="28"/>
                <w:lang w:bidi="hi-IN"/>
              </w:rPr>
              <w:t>姓名</w:t>
            </w:r>
          </w:p>
        </w:tc>
        <w:tc>
          <w:tcPr>
            <w:tcW w:w="732" w:type="dxa"/>
            <w:tcBorders>
              <w:top w:val="single" w:color="000000" w:sz="4" w:space="0"/>
              <w:left w:val="single" w:color="000000" w:sz="4" w:space="0"/>
              <w:bottom w:val="single" w:color="000000" w:sz="4" w:space="0"/>
            </w:tcBorders>
          </w:tcPr>
          <w:p>
            <w:pPr>
              <w:suppressLineNumbers/>
              <w:jc w:val="center"/>
              <w:rPr>
                <w:rFonts w:ascii="仿宋" w:hAnsi="仿宋" w:eastAsia="仿宋" w:cs="Times New Roman"/>
                <w:sz w:val="28"/>
                <w:szCs w:val="28"/>
                <w:lang w:bidi="hi-IN"/>
              </w:rPr>
            </w:pPr>
            <w:r>
              <w:rPr>
                <w:rFonts w:ascii="仿宋" w:hAnsi="仿宋" w:eastAsia="仿宋" w:cs="Times New Roman"/>
                <w:sz w:val="28"/>
                <w:szCs w:val="28"/>
                <w:lang w:bidi="hi-IN"/>
              </w:rPr>
              <w:t>性别</w:t>
            </w:r>
          </w:p>
        </w:tc>
        <w:tc>
          <w:tcPr>
            <w:tcW w:w="612" w:type="dxa"/>
            <w:tcBorders>
              <w:top w:val="single" w:color="000000" w:sz="4" w:space="0"/>
              <w:left w:val="single" w:color="000000" w:sz="4" w:space="0"/>
              <w:bottom w:val="single" w:color="000000" w:sz="4" w:space="0"/>
            </w:tcBorders>
          </w:tcPr>
          <w:p>
            <w:pPr>
              <w:suppressLineNumbers/>
              <w:jc w:val="center"/>
              <w:rPr>
                <w:rFonts w:ascii="仿宋" w:hAnsi="仿宋" w:eastAsia="仿宋" w:cs="Times New Roman"/>
                <w:sz w:val="28"/>
                <w:szCs w:val="28"/>
                <w:lang w:bidi="hi-IN"/>
              </w:rPr>
            </w:pPr>
            <w:r>
              <w:rPr>
                <w:rFonts w:hint="eastAsia" w:ascii="仿宋" w:hAnsi="仿宋" w:eastAsia="仿宋" w:cs="Times New Roman"/>
                <w:sz w:val="28"/>
                <w:szCs w:val="28"/>
                <w:lang w:bidi="hi-IN"/>
              </w:rPr>
              <w:t>年龄</w:t>
            </w:r>
          </w:p>
        </w:tc>
        <w:tc>
          <w:tcPr>
            <w:tcW w:w="2830" w:type="dxa"/>
            <w:tcBorders>
              <w:top w:val="single" w:color="000000" w:sz="4" w:space="0"/>
              <w:left w:val="single" w:color="000000" w:sz="4" w:space="0"/>
              <w:bottom w:val="single" w:color="000000" w:sz="4" w:space="0"/>
            </w:tcBorders>
          </w:tcPr>
          <w:p>
            <w:pPr>
              <w:suppressLineNumbers/>
              <w:jc w:val="center"/>
              <w:rPr>
                <w:rFonts w:ascii="仿宋" w:hAnsi="仿宋" w:eastAsia="仿宋" w:cs="Times New Roman"/>
                <w:sz w:val="28"/>
                <w:szCs w:val="28"/>
                <w:lang w:bidi="hi-IN"/>
              </w:rPr>
            </w:pPr>
            <w:r>
              <w:rPr>
                <w:rFonts w:ascii="仿宋" w:hAnsi="仿宋" w:eastAsia="仿宋" w:cs="Times New Roman"/>
                <w:sz w:val="28"/>
                <w:szCs w:val="28"/>
                <w:lang w:bidi="hi-IN"/>
              </w:rPr>
              <w:t>身份证号码</w:t>
            </w:r>
          </w:p>
        </w:tc>
        <w:tc>
          <w:tcPr>
            <w:tcW w:w="1559" w:type="dxa"/>
            <w:tcBorders>
              <w:top w:val="single" w:color="000000" w:sz="4" w:space="0"/>
              <w:left w:val="single" w:color="000000" w:sz="4" w:space="0"/>
              <w:bottom w:val="single" w:color="000000" w:sz="4" w:space="0"/>
            </w:tcBorders>
          </w:tcPr>
          <w:p>
            <w:pPr>
              <w:suppressLineNumbers/>
              <w:jc w:val="center"/>
              <w:rPr>
                <w:rFonts w:ascii="仿宋" w:hAnsi="仿宋" w:eastAsia="仿宋" w:cs="Times New Roman"/>
                <w:sz w:val="28"/>
                <w:szCs w:val="28"/>
                <w:lang w:bidi="hi-IN"/>
              </w:rPr>
            </w:pPr>
            <w:r>
              <w:rPr>
                <w:rFonts w:ascii="仿宋" w:hAnsi="仿宋" w:eastAsia="仿宋" w:cs="Times New Roman"/>
                <w:sz w:val="28"/>
                <w:szCs w:val="28"/>
                <w:lang w:bidi="hi-IN"/>
              </w:rPr>
              <w:t>联系电话</w:t>
            </w:r>
          </w:p>
        </w:tc>
        <w:tc>
          <w:tcPr>
            <w:tcW w:w="1761" w:type="dxa"/>
            <w:tcBorders>
              <w:top w:val="single" w:color="000000" w:sz="4" w:space="0"/>
              <w:left w:val="single" w:color="000000" w:sz="4" w:space="0"/>
              <w:bottom w:val="single" w:color="000000" w:sz="4" w:space="0"/>
              <w:right w:val="single" w:color="000000" w:sz="4" w:space="0"/>
            </w:tcBorders>
          </w:tcPr>
          <w:p>
            <w:pPr>
              <w:jc w:val="center"/>
              <w:rPr>
                <w:rFonts w:hint="eastAsia" w:ascii="Calibri" w:hAnsi="Calibri" w:eastAsia="仿宋" w:cs="Times New Roman"/>
                <w:sz w:val="28"/>
                <w:szCs w:val="28"/>
                <w:lang w:eastAsia="zh-CN" w:bidi="hi-IN"/>
              </w:rPr>
            </w:pPr>
            <w:r>
              <w:rPr>
                <w:rFonts w:hint="eastAsia" w:ascii="仿宋" w:hAnsi="仿宋" w:eastAsia="仿宋" w:cs="Times New Roman"/>
                <w:sz w:val="28"/>
                <w:szCs w:val="28"/>
                <w:lang w:bidi="hi-IN"/>
              </w:rPr>
              <w:t>参赛项目</w:t>
            </w:r>
            <w:r>
              <w:rPr>
                <w:rFonts w:hint="eastAsia" w:ascii="仿宋" w:hAnsi="仿宋" w:eastAsia="仿宋" w:cs="Times New Roman"/>
                <w:sz w:val="28"/>
                <w:szCs w:val="28"/>
                <w:lang w:eastAsia="zh-CN" w:bidi="hi-IN"/>
              </w:rPr>
              <w:t>（</w:t>
            </w:r>
            <w:r>
              <w:rPr>
                <w:rFonts w:hint="eastAsia" w:ascii="仿宋" w:hAnsi="仿宋" w:eastAsia="仿宋" w:cs="Times New Roman"/>
                <w:sz w:val="28"/>
                <w:szCs w:val="28"/>
                <w:lang w:val="en-US" w:eastAsia="zh-CN" w:bidi="hi-IN"/>
              </w:rPr>
              <w:t>个人/团体</w:t>
            </w:r>
            <w:r>
              <w:rPr>
                <w:rFonts w:hint="eastAsia" w:ascii="仿宋" w:hAnsi="仿宋" w:eastAsia="仿宋" w:cs="Times New Roman"/>
                <w:sz w:val="28"/>
                <w:szCs w:val="28"/>
                <w:lang w:eastAsia="zh-CN" w:bidi="hi-IN"/>
              </w:rPr>
              <w:t>）</w:t>
            </w:r>
          </w:p>
        </w:tc>
      </w:tr>
      <w:tr>
        <w:tblPrEx>
          <w:tblCellMar>
            <w:top w:w="0" w:type="dxa"/>
            <w:left w:w="108" w:type="dxa"/>
            <w:bottom w:w="0" w:type="dxa"/>
            <w:right w:w="108" w:type="dxa"/>
          </w:tblCellMar>
        </w:tblPrEx>
        <w:tc>
          <w:tcPr>
            <w:tcW w:w="747" w:type="dxa"/>
            <w:tcBorders>
              <w:left w:val="single" w:color="000000" w:sz="4" w:space="0"/>
              <w:bottom w:val="single" w:color="000000" w:sz="4" w:space="0"/>
            </w:tcBorders>
          </w:tcPr>
          <w:p>
            <w:pPr>
              <w:suppressLineNumbers/>
              <w:rPr>
                <w:rFonts w:ascii="仿宋" w:hAnsi="仿宋" w:eastAsia="仿宋" w:cs="Times New Roman"/>
                <w:sz w:val="36"/>
                <w:szCs w:val="36"/>
                <w:lang w:bidi="hi-IN"/>
              </w:rPr>
            </w:pPr>
          </w:p>
        </w:tc>
        <w:tc>
          <w:tcPr>
            <w:tcW w:w="1224" w:type="dxa"/>
            <w:tcBorders>
              <w:left w:val="single" w:color="000000" w:sz="4" w:space="0"/>
              <w:bottom w:val="single" w:color="000000" w:sz="4" w:space="0"/>
            </w:tcBorders>
          </w:tcPr>
          <w:p>
            <w:pPr>
              <w:suppressLineNumbers/>
              <w:rPr>
                <w:rFonts w:ascii="仿宋" w:hAnsi="仿宋" w:eastAsia="仿宋" w:cs="Times New Roman"/>
                <w:sz w:val="36"/>
                <w:szCs w:val="36"/>
                <w:lang w:bidi="hi-IN"/>
              </w:rPr>
            </w:pPr>
          </w:p>
        </w:tc>
        <w:tc>
          <w:tcPr>
            <w:tcW w:w="732" w:type="dxa"/>
            <w:tcBorders>
              <w:left w:val="single" w:color="000000" w:sz="4" w:space="0"/>
              <w:bottom w:val="single" w:color="000000" w:sz="4" w:space="0"/>
            </w:tcBorders>
          </w:tcPr>
          <w:p>
            <w:pPr>
              <w:suppressLineNumbers/>
              <w:rPr>
                <w:rFonts w:ascii="仿宋" w:hAnsi="仿宋" w:eastAsia="仿宋" w:cs="Times New Roman"/>
                <w:sz w:val="36"/>
                <w:szCs w:val="36"/>
                <w:lang w:bidi="hi-IN"/>
              </w:rPr>
            </w:pPr>
          </w:p>
        </w:tc>
        <w:tc>
          <w:tcPr>
            <w:tcW w:w="612" w:type="dxa"/>
            <w:tcBorders>
              <w:left w:val="single" w:color="000000" w:sz="4" w:space="0"/>
              <w:bottom w:val="single" w:color="000000" w:sz="4" w:space="0"/>
            </w:tcBorders>
          </w:tcPr>
          <w:p>
            <w:pPr>
              <w:suppressLineNumbers/>
              <w:rPr>
                <w:rFonts w:ascii="仿宋" w:hAnsi="仿宋" w:eastAsia="仿宋" w:cs="Times New Roman"/>
                <w:sz w:val="36"/>
                <w:szCs w:val="36"/>
                <w:lang w:bidi="hi-IN"/>
              </w:rPr>
            </w:pPr>
          </w:p>
        </w:tc>
        <w:tc>
          <w:tcPr>
            <w:tcW w:w="2830" w:type="dxa"/>
            <w:tcBorders>
              <w:left w:val="single" w:color="000000" w:sz="4" w:space="0"/>
              <w:bottom w:val="single" w:color="000000" w:sz="4" w:space="0"/>
            </w:tcBorders>
          </w:tcPr>
          <w:p>
            <w:pPr>
              <w:suppressLineNumbers/>
              <w:rPr>
                <w:rFonts w:ascii="仿宋" w:hAnsi="仿宋" w:eastAsia="仿宋" w:cs="Times New Roman"/>
                <w:sz w:val="36"/>
                <w:szCs w:val="36"/>
                <w:lang w:bidi="hi-IN"/>
              </w:rPr>
            </w:pPr>
          </w:p>
        </w:tc>
        <w:tc>
          <w:tcPr>
            <w:tcW w:w="1559" w:type="dxa"/>
            <w:tcBorders>
              <w:left w:val="single" w:color="000000" w:sz="4" w:space="0"/>
              <w:bottom w:val="single" w:color="000000" w:sz="4" w:space="0"/>
            </w:tcBorders>
          </w:tcPr>
          <w:p>
            <w:pPr>
              <w:suppressLineNumbers/>
              <w:rPr>
                <w:rFonts w:ascii="仿宋" w:hAnsi="仿宋" w:eastAsia="仿宋" w:cs="Times New Roman"/>
                <w:sz w:val="36"/>
                <w:szCs w:val="36"/>
                <w:lang w:bidi="hi-IN"/>
              </w:rPr>
            </w:pPr>
          </w:p>
        </w:tc>
        <w:tc>
          <w:tcPr>
            <w:tcW w:w="1761" w:type="dxa"/>
            <w:tcBorders>
              <w:left w:val="single" w:color="000000" w:sz="4" w:space="0"/>
              <w:bottom w:val="single" w:color="000000" w:sz="4" w:space="0"/>
              <w:right w:val="single" w:color="000000" w:sz="4" w:space="0"/>
            </w:tcBorders>
          </w:tcPr>
          <w:p>
            <w:pPr>
              <w:rPr>
                <w:rFonts w:ascii="Calibri" w:hAnsi="Calibri" w:eastAsia="新宋体" w:cs="Times New Roman"/>
                <w:szCs w:val="24"/>
                <w:lang w:bidi="hi-IN"/>
              </w:rPr>
            </w:pPr>
          </w:p>
        </w:tc>
      </w:tr>
      <w:tr>
        <w:tblPrEx>
          <w:tblCellMar>
            <w:top w:w="0" w:type="dxa"/>
            <w:left w:w="108" w:type="dxa"/>
            <w:bottom w:w="0" w:type="dxa"/>
            <w:right w:w="108" w:type="dxa"/>
          </w:tblCellMar>
        </w:tblPrEx>
        <w:tc>
          <w:tcPr>
            <w:tcW w:w="747" w:type="dxa"/>
            <w:tcBorders>
              <w:left w:val="single" w:color="000000" w:sz="4" w:space="0"/>
              <w:bottom w:val="single" w:color="000000" w:sz="4" w:space="0"/>
            </w:tcBorders>
          </w:tcPr>
          <w:p>
            <w:pPr>
              <w:suppressLineNumbers/>
              <w:rPr>
                <w:rFonts w:ascii="仿宋" w:hAnsi="仿宋" w:eastAsia="仿宋" w:cs="Times New Roman"/>
                <w:sz w:val="36"/>
                <w:szCs w:val="36"/>
                <w:lang w:bidi="hi-IN"/>
              </w:rPr>
            </w:pPr>
          </w:p>
        </w:tc>
        <w:tc>
          <w:tcPr>
            <w:tcW w:w="1224" w:type="dxa"/>
            <w:tcBorders>
              <w:left w:val="single" w:color="000000" w:sz="4" w:space="0"/>
              <w:bottom w:val="single" w:color="000000" w:sz="4" w:space="0"/>
            </w:tcBorders>
          </w:tcPr>
          <w:p>
            <w:pPr>
              <w:suppressLineNumbers/>
              <w:rPr>
                <w:rFonts w:ascii="仿宋" w:hAnsi="仿宋" w:eastAsia="仿宋" w:cs="Times New Roman"/>
                <w:sz w:val="36"/>
                <w:szCs w:val="36"/>
                <w:lang w:bidi="hi-IN"/>
              </w:rPr>
            </w:pPr>
          </w:p>
        </w:tc>
        <w:tc>
          <w:tcPr>
            <w:tcW w:w="732" w:type="dxa"/>
            <w:tcBorders>
              <w:left w:val="single" w:color="000000" w:sz="4" w:space="0"/>
              <w:bottom w:val="single" w:color="000000" w:sz="4" w:space="0"/>
            </w:tcBorders>
          </w:tcPr>
          <w:p>
            <w:pPr>
              <w:suppressLineNumbers/>
              <w:rPr>
                <w:rFonts w:ascii="仿宋" w:hAnsi="仿宋" w:eastAsia="仿宋" w:cs="Times New Roman"/>
                <w:sz w:val="36"/>
                <w:szCs w:val="36"/>
                <w:lang w:bidi="hi-IN"/>
              </w:rPr>
            </w:pPr>
          </w:p>
        </w:tc>
        <w:tc>
          <w:tcPr>
            <w:tcW w:w="612" w:type="dxa"/>
            <w:tcBorders>
              <w:left w:val="single" w:color="000000" w:sz="4" w:space="0"/>
              <w:bottom w:val="single" w:color="000000" w:sz="4" w:space="0"/>
            </w:tcBorders>
          </w:tcPr>
          <w:p>
            <w:pPr>
              <w:suppressLineNumbers/>
              <w:rPr>
                <w:rFonts w:ascii="仿宋" w:hAnsi="仿宋" w:eastAsia="仿宋" w:cs="Times New Roman"/>
                <w:sz w:val="36"/>
                <w:szCs w:val="36"/>
                <w:lang w:bidi="hi-IN"/>
              </w:rPr>
            </w:pPr>
          </w:p>
        </w:tc>
        <w:tc>
          <w:tcPr>
            <w:tcW w:w="2830" w:type="dxa"/>
            <w:tcBorders>
              <w:left w:val="single" w:color="000000" w:sz="4" w:space="0"/>
              <w:bottom w:val="single" w:color="000000" w:sz="4" w:space="0"/>
            </w:tcBorders>
          </w:tcPr>
          <w:p>
            <w:pPr>
              <w:suppressLineNumbers/>
              <w:rPr>
                <w:rFonts w:ascii="仿宋" w:hAnsi="仿宋" w:eastAsia="仿宋" w:cs="Times New Roman"/>
                <w:sz w:val="36"/>
                <w:szCs w:val="36"/>
                <w:lang w:bidi="hi-IN"/>
              </w:rPr>
            </w:pPr>
          </w:p>
        </w:tc>
        <w:tc>
          <w:tcPr>
            <w:tcW w:w="1559" w:type="dxa"/>
            <w:tcBorders>
              <w:left w:val="single" w:color="000000" w:sz="4" w:space="0"/>
              <w:bottom w:val="single" w:color="000000" w:sz="4" w:space="0"/>
            </w:tcBorders>
          </w:tcPr>
          <w:p>
            <w:pPr>
              <w:suppressLineNumbers/>
              <w:rPr>
                <w:rFonts w:ascii="仿宋" w:hAnsi="仿宋" w:eastAsia="仿宋" w:cs="Times New Roman"/>
                <w:sz w:val="36"/>
                <w:szCs w:val="36"/>
                <w:lang w:bidi="hi-IN"/>
              </w:rPr>
            </w:pPr>
          </w:p>
        </w:tc>
        <w:tc>
          <w:tcPr>
            <w:tcW w:w="1761" w:type="dxa"/>
            <w:tcBorders>
              <w:left w:val="single" w:color="000000" w:sz="4" w:space="0"/>
              <w:bottom w:val="single" w:color="000000" w:sz="4" w:space="0"/>
              <w:right w:val="single" w:color="000000" w:sz="4" w:space="0"/>
            </w:tcBorders>
          </w:tcPr>
          <w:p>
            <w:pPr>
              <w:rPr>
                <w:rFonts w:ascii="Calibri" w:hAnsi="Calibri" w:eastAsia="新宋体" w:cs="Times New Roman"/>
                <w:szCs w:val="24"/>
                <w:lang w:bidi="hi-IN"/>
              </w:rPr>
            </w:pPr>
          </w:p>
        </w:tc>
      </w:tr>
      <w:tr>
        <w:tblPrEx>
          <w:tblCellMar>
            <w:top w:w="0" w:type="dxa"/>
            <w:left w:w="108" w:type="dxa"/>
            <w:bottom w:w="0" w:type="dxa"/>
            <w:right w:w="108" w:type="dxa"/>
          </w:tblCellMar>
        </w:tblPrEx>
        <w:tc>
          <w:tcPr>
            <w:tcW w:w="747" w:type="dxa"/>
            <w:tcBorders>
              <w:left w:val="single" w:color="000000" w:sz="4" w:space="0"/>
              <w:bottom w:val="single" w:color="000000" w:sz="4" w:space="0"/>
            </w:tcBorders>
          </w:tcPr>
          <w:p>
            <w:pPr>
              <w:suppressLineNumbers/>
              <w:rPr>
                <w:rFonts w:ascii="仿宋" w:hAnsi="仿宋" w:eastAsia="仿宋" w:cs="Times New Roman"/>
                <w:sz w:val="36"/>
                <w:szCs w:val="36"/>
                <w:lang w:bidi="hi-IN"/>
              </w:rPr>
            </w:pPr>
          </w:p>
        </w:tc>
        <w:tc>
          <w:tcPr>
            <w:tcW w:w="1224" w:type="dxa"/>
            <w:tcBorders>
              <w:left w:val="single" w:color="000000" w:sz="4" w:space="0"/>
              <w:bottom w:val="single" w:color="000000" w:sz="4" w:space="0"/>
            </w:tcBorders>
          </w:tcPr>
          <w:p>
            <w:pPr>
              <w:suppressLineNumbers/>
              <w:rPr>
                <w:rFonts w:ascii="仿宋" w:hAnsi="仿宋" w:eastAsia="仿宋" w:cs="Times New Roman"/>
                <w:sz w:val="36"/>
                <w:szCs w:val="36"/>
                <w:lang w:bidi="hi-IN"/>
              </w:rPr>
            </w:pPr>
          </w:p>
        </w:tc>
        <w:tc>
          <w:tcPr>
            <w:tcW w:w="732" w:type="dxa"/>
            <w:tcBorders>
              <w:left w:val="single" w:color="000000" w:sz="4" w:space="0"/>
              <w:bottom w:val="single" w:color="000000" w:sz="4" w:space="0"/>
            </w:tcBorders>
          </w:tcPr>
          <w:p>
            <w:pPr>
              <w:suppressLineNumbers/>
              <w:rPr>
                <w:rFonts w:ascii="仿宋" w:hAnsi="仿宋" w:eastAsia="仿宋" w:cs="Times New Roman"/>
                <w:sz w:val="36"/>
                <w:szCs w:val="36"/>
                <w:lang w:bidi="hi-IN"/>
              </w:rPr>
            </w:pPr>
          </w:p>
        </w:tc>
        <w:tc>
          <w:tcPr>
            <w:tcW w:w="612" w:type="dxa"/>
            <w:tcBorders>
              <w:left w:val="single" w:color="000000" w:sz="4" w:space="0"/>
              <w:bottom w:val="single" w:color="000000" w:sz="4" w:space="0"/>
            </w:tcBorders>
          </w:tcPr>
          <w:p>
            <w:pPr>
              <w:suppressLineNumbers/>
              <w:rPr>
                <w:rFonts w:ascii="仿宋" w:hAnsi="仿宋" w:eastAsia="仿宋" w:cs="Times New Roman"/>
                <w:sz w:val="36"/>
                <w:szCs w:val="36"/>
                <w:lang w:bidi="hi-IN"/>
              </w:rPr>
            </w:pPr>
          </w:p>
        </w:tc>
        <w:tc>
          <w:tcPr>
            <w:tcW w:w="2830" w:type="dxa"/>
            <w:tcBorders>
              <w:left w:val="single" w:color="000000" w:sz="4" w:space="0"/>
              <w:bottom w:val="single" w:color="000000" w:sz="4" w:space="0"/>
            </w:tcBorders>
          </w:tcPr>
          <w:p>
            <w:pPr>
              <w:suppressLineNumbers/>
              <w:rPr>
                <w:rFonts w:ascii="仿宋" w:hAnsi="仿宋" w:eastAsia="仿宋" w:cs="Times New Roman"/>
                <w:sz w:val="36"/>
                <w:szCs w:val="36"/>
                <w:lang w:bidi="hi-IN"/>
              </w:rPr>
            </w:pPr>
          </w:p>
        </w:tc>
        <w:tc>
          <w:tcPr>
            <w:tcW w:w="1559" w:type="dxa"/>
            <w:tcBorders>
              <w:left w:val="single" w:color="000000" w:sz="4" w:space="0"/>
              <w:bottom w:val="single" w:color="000000" w:sz="4" w:space="0"/>
            </w:tcBorders>
          </w:tcPr>
          <w:p>
            <w:pPr>
              <w:suppressLineNumbers/>
              <w:rPr>
                <w:rFonts w:ascii="仿宋" w:hAnsi="仿宋" w:eastAsia="仿宋" w:cs="Times New Roman"/>
                <w:sz w:val="36"/>
                <w:szCs w:val="36"/>
                <w:lang w:bidi="hi-IN"/>
              </w:rPr>
            </w:pPr>
          </w:p>
        </w:tc>
        <w:tc>
          <w:tcPr>
            <w:tcW w:w="1761" w:type="dxa"/>
            <w:tcBorders>
              <w:left w:val="single" w:color="000000" w:sz="4" w:space="0"/>
              <w:bottom w:val="single" w:color="000000" w:sz="4" w:space="0"/>
              <w:right w:val="single" w:color="000000" w:sz="4" w:space="0"/>
            </w:tcBorders>
          </w:tcPr>
          <w:p>
            <w:pPr>
              <w:rPr>
                <w:rFonts w:ascii="Calibri" w:hAnsi="Calibri" w:eastAsia="新宋体" w:cs="Times New Roman"/>
                <w:szCs w:val="24"/>
                <w:lang w:bidi="hi-IN"/>
              </w:rPr>
            </w:pPr>
          </w:p>
        </w:tc>
      </w:tr>
      <w:tr>
        <w:tblPrEx>
          <w:tblCellMar>
            <w:top w:w="0" w:type="dxa"/>
            <w:left w:w="108" w:type="dxa"/>
            <w:bottom w:w="0" w:type="dxa"/>
            <w:right w:w="108" w:type="dxa"/>
          </w:tblCellMar>
        </w:tblPrEx>
        <w:tc>
          <w:tcPr>
            <w:tcW w:w="747" w:type="dxa"/>
            <w:tcBorders>
              <w:left w:val="single" w:color="000000" w:sz="4" w:space="0"/>
              <w:bottom w:val="single" w:color="000000" w:sz="4" w:space="0"/>
            </w:tcBorders>
          </w:tcPr>
          <w:p>
            <w:pPr>
              <w:suppressLineNumbers/>
              <w:rPr>
                <w:rFonts w:ascii="仿宋" w:hAnsi="仿宋" w:eastAsia="仿宋" w:cs="Times New Roman"/>
                <w:sz w:val="36"/>
                <w:szCs w:val="36"/>
                <w:lang w:bidi="hi-IN"/>
              </w:rPr>
            </w:pPr>
          </w:p>
        </w:tc>
        <w:tc>
          <w:tcPr>
            <w:tcW w:w="1224" w:type="dxa"/>
            <w:tcBorders>
              <w:left w:val="single" w:color="000000" w:sz="4" w:space="0"/>
              <w:bottom w:val="single" w:color="000000" w:sz="4" w:space="0"/>
            </w:tcBorders>
          </w:tcPr>
          <w:p>
            <w:pPr>
              <w:suppressLineNumbers/>
              <w:rPr>
                <w:rFonts w:ascii="仿宋" w:hAnsi="仿宋" w:eastAsia="仿宋" w:cs="Times New Roman"/>
                <w:sz w:val="36"/>
                <w:szCs w:val="36"/>
                <w:lang w:bidi="hi-IN"/>
              </w:rPr>
            </w:pPr>
          </w:p>
        </w:tc>
        <w:tc>
          <w:tcPr>
            <w:tcW w:w="732" w:type="dxa"/>
            <w:tcBorders>
              <w:left w:val="single" w:color="000000" w:sz="4" w:space="0"/>
              <w:bottom w:val="single" w:color="000000" w:sz="4" w:space="0"/>
            </w:tcBorders>
          </w:tcPr>
          <w:p>
            <w:pPr>
              <w:suppressLineNumbers/>
              <w:rPr>
                <w:rFonts w:ascii="仿宋" w:hAnsi="仿宋" w:eastAsia="仿宋" w:cs="Times New Roman"/>
                <w:sz w:val="36"/>
                <w:szCs w:val="36"/>
                <w:lang w:bidi="hi-IN"/>
              </w:rPr>
            </w:pPr>
          </w:p>
        </w:tc>
        <w:tc>
          <w:tcPr>
            <w:tcW w:w="612" w:type="dxa"/>
            <w:tcBorders>
              <w:left w:val="single" w:color="000000" w:sz="4" w:space="0"/>
              <w:bottom w:val="single" w:color="000000" w:sz="4" w:space="0"/>
            </w:tcBorders>
          </w:tcPr>
          <w:p>
            <w:pPr>
              <w:suppressLineNumbers/>
              <w:rPr>
                <w:rFonts w:ascii="仿宋" w:hAnsi="仿宋" w:eastAsia="仿宋" w:cs="Times New Roman"/>
                <w:sz w:val="36"/>
                <w:szCs w:val="36"/>
                <w:lang w:bidi="hi-IN"/>
              </w:rPr>
            </w:pPr>
          </w:p>
        </w:tc>
        <w:tc>
          <w:tcPr>
            <w:tcW w:w="2830" w:type="dxa"/>
            <w:tcBorders>
              <w:left w:val="single" w:color="000000" w:sz="4" w:space="0"/>
              <w:bottom w:val="single" w:color="000000" w:sz="4" w:space="0"/>
            </w:tcBorders>
          </w:tcPr>
          <w:p>
            <w:pPr>
              <w:suppressLineNumbers/>
              <w:rPr>
                <w:rFonts w:ascii="仿宋" w:hAnsi="仿宋" w:eastAsia="仿宋" w:cs="Times New Roman"/>
                <w:sz w:val="36"/>
                <w:szCs w:val="36"/>
                <w:lang w:bidi="hi-IN"/>
              </w:rPr>
            </w:pPr>
          </w:p>
        </w:tc>
        <w:tc>
          <w:tcPr>
            <w:tcW w:w="1559" w:type="dxa"/>
            <w:tcBorders>
              <w:left w:val="single" w:color="000000" w:sz="4" w:space="0"/>
              <w:bottom w:val="single" w:color="000000" w:sz="4" w:space="0"/>
            </w:tcBorders>
          </w:tcPr>
          <w:p>
            <w:pPr>
              <w:suppressLineNumbers/>
              <w:rPr>
                <w:rFonts w:ascii="仿宋" w:hAnsi="仿宋" w:eastAsia="仿宋" w:cs="Times New Roman"/>
                <w:sz w:val="36"/>
                <w:szCs w:val="36"/>
                <w:lang w:bidi="hi-IN"/>
              </w:rPr>
            </w:pPr>
          </w:p>
        </w:tc>
        <w:tc>
          <w:tcPr>
            <w:tcW w:w="1761" w:type="dxa"/>
            <w:tcBorders>
              <w:left w:val="single" w:color="000000" w:sz="4" w:space="0"/>
              <w:bottom w:val="single" w:color="000000" w:sz="4" w:space="0"/>
              <w:right w:val="single" w:color="000000" w:sz="4" w:space="0"/>
            </w:tcBorders>
          </w:tcPr>
          <w:p>
            <w:pPr>
              <w:rPr>
                <w:rFonts w:ascii="Calibri" w:hAnsi="Calibri" w:eastAsia="新宋体" w:cs="Times New Roman"/>
                <w:szCs w:val="24"/>
                <w:lang w:bidi="hi-IN"/>
              </w:rPr>
            </w:pPr>
          </w:p>
        </w:tc>
      </w:tr>
      <w:tr>
        <w:tblPrEx>
          <w:tblCellMar>
            <w:top w:w="0" w:type="dxa"/>
            <w:left w:w="108" w:type="dxa"/>
            <w:bottom w:w="0" w:type="dxa"/>
            <w:right w:w="108" w:type="dxa"/>
          </w:tblCellMar>
        </w:tblPrEx>
        <w:tc>
          <w:tcPr>
            <w:tcW w:w="747" w:type="dxa"/>
            <w:tcBorders>
              <w:left w:val="single" w:color="000000" w:sz="4" w:space="0"/>
              <w:bottom w:val="single" w:color="000000" w:sz="4" w:space="0"/>
            </w:tcBorders>
          </w:tcPr>
          <w:p>
            <w:pPr>
              <w:suppressLineNumbers/>
              <w:rPr>
                <w:rFonts w:ascii="仿宋" w:hAnsi="仿宋" w:eastAsia="仿宋" w:cs="Times New Roman"/>
                <w:sz w:val="36"/>
                <w:szCs w:val="36"/>
                <w:lang w:bidi="hi-IN"/>
              </w:rPr>
            </w:pPr>
          </w:p>
        </w:tc>
        <w:tc>
          <w:tcPr>
            <w:tcW w:w="1224" w:type="dxa"/>
            <w:tcBorders>
              <w:left w:val="single" w:color="000000" w:sz="4" w:space="0"/>
              <w:bottom w:val="single" w:color="000000" w:sz="4" w:space="0"/>
            </w:tcBorders>
          </w:tcPr>
          <w:p>
            <w:pPr>
              <w:suppressLineNumbers/>
              <w:rPr>
                <w:rFonts w:ascii="仿宋" w:hAnsi="仿宋" w:eastAsia="仿宋" w:cs="Times New Roman"/>
                <w:sz w:val="36"/>
                <w:szCs w:val="36"/>
                <w:lang w:bidi="hi-IN"/>
              </w:rPr>
            </w:pPr>
          </w:p>
        </w:tc>
        <w:tc>
          <w:tcPr>
            <w:tcW w:w="732" w:type="dxa"/>
            <w:tcBorders>
              <w:left w:val="single" w:color="000000" w:sz="4" w:space="0"/>
              <w:bottom w:val="single" w:color="000000" w:sz="4" w:space="0"/>
            </w:tcBorders>
          </w:tcPr>
          <w:p>
            <w:pPr>
              <w:suppressLineNumbers/>
              <w:rPr>
                <w:rFonts w:ascii="仿宋" w:hAnsi="仿宋" w:eastAsia="仿宋" w:cs="Times New Roman"/>
                <w:sz w:val="36"/>
                <w:szCs w:val="36"/>
                <w:lang w:bidi="hi-IN"/>
              </w:rPr>
            </w:pPr>
          </w:p>
        </w:tc>
        <w:tc>
          <w:tcPr>
            <w:tcW w:w="612" w:type="dxa"/>
            <w:tcBorders>
              <w:left w:val="single" w:color="000000" w:sz="4" w:space="0"/>
              <w:bottom w:val="single" w:color="000000" w:sz="4" w:space="0"/>
            </w:tcBorders>
          </w:tcPr>
          <w:p>
            <w:pPr>
              <w:suppressLineNumbers/>
              <w:rPr>
                <w:rFonts w:ascii="仿宋" w:hAnsi="仿宋" w:eastAsia="仿宋" w:cs="Times New Roman"/>
                <w:sz w:val="36"/>
                <w:szCs w:val="36"/>
                <w:lang w:bidi="hi-IN"/>
              </w:rPr>
            </w:pPr>
          </w:p>
        </w:tc>
        <w:tc>
          <w:tcPr>
            <w:tcW w:w="2830" w:type="dxa"/>
            <w:tcBorders>
              <w:left w:val="single" w:color="000000" w:sz="4" w:space="0"/>
              <w:bottom w:val="single" w:color="000000" w:sz="4" w:space="0"/>
            </w:tcBorders>
          </w:tcPr>
          <w:p>
            <w:pPr>
              <w:suppressLineNumbers/>
              <w:rPr>
                <w:rFonts w:ascii="仿宋" w:hAnsi="仿宋" w:eastAsia="仿宋" w:cs="Times New Roman"/>
                <w:sz w:val="36"/>
                <w:szCs w:val="36"/>
                <w:lang w:bidi="hi-IN"/>
              </w:rPr>
            </w:pPr>
          </w:p>
        </w:tc>
        <w:tc>
          <w:tcPr>
            <w:tcW w:w="1559" w:type="dxa"/>
            <w:tcBorders>
              <w:left w:val="single" w:color="000000" w:sz="4" w:space="0"/>
              <w:bottom w:val="single" w:color="000000" w:sz="4" w:space="0"/>
            </w:tcBorders>
          </w:tcPr>
          <w:p>
            <w:pPr>
              <w:suppressLineNumbers/>
              <w:rPr>
                <w:rFonts w:ascii="仿宋" w:hAnsi="仿宋" w:eastAsia="仿宋" w:cs="Times New Roman"/>
                <w:sz w:val="36"/>
                <w:szCs w:val="36"/>
                <w:lang w:bidi="hi-IN"/>
              </w:rPr>
            </w:pPr>
          </w:p>
        </w:tc>
        <w:tc>
          <w:tcPr>
            <w:tcW w:w="1761" w:type="dxa"/>
            <w:tcBorders>
              <w:left w:val="single" w:color="000000" w:sz="4" w:space="0"/>
              <w:bottom w:val="single" w:color="000000" w:sz="4" w:space="0"/>
              <w:right w:val="single" w:color="000000" w:sz="4" w:space="0"/>
            </w:tcBorders>
          </w:tcPr>
          <w:p>
            <w:pPr>
              <w:rPr>
                <w:rFonts w:ascii="Calibri" w:hAnsi="Calibri" w:eastAsia="新宋体" w:cs="Times New Roman"/>
                <w:szCs w:val="24"/>
                <w:lang w:bidi="hi-IN"/>
              </w:rPr>
            </w:pPr>
          </w:p>
        </w:tc>
      </w:tr>
      <w:tr>
        <w:tblPrEx>
          <w:tblCellMar>
            <w:top w:w="0" w:type="dxa"/>
            <w:left w:w="108" w:type="dxa"/>
            <w:bottom w:w="0" w:type="dxa"/>
            <w:right w:w="108" w:type="dxa"/>
          </w:tblCellMar>
        </w:tblPrEx>
        <w:tc>
          <w:tcPr>
            <w:tcW w:w="747" w:type="dxa"/>
            <w:tcBorders>
              <w:left w:val="single" w:color="000000" w:sz="4" w:space="0"/>
              <w:bottom w:val="single" w:color="000000" w:sz="4" w:space="0"/>
            </w:tcBorders>
          </w:tcPr>
          <w:p>
            <w:pPr>
              <w:suppressLineNumbers/>
              <w:rPr>
                <w:rFonts w:ascii="仿宋" w:hAnsi="仿宋" w:eastAsia="仿宋" w:cs="Times New Roman"/>
                <w:sz w:val="36"/>
                <w:szCs w:val="36"/>
                <w:lang w:bidi="hi-IN"/>
              </w:rPr>
            </w:pPr>
          </w:p>
        </w:tc>
        <w:tc>
          <w:tcPr>
            <w:tcW w:w="1224" w:type="dxa"/>
            <w:tcBorders>
              <w:left w:val="single" w:color="000000" w:sz="4" w:space="0"/>
              <w:bottom w:val="single" w:color="000000" w:sz="4" w:space="0"/>
            </w:tcBorders>
          </w:tcPr>
          <w:p>
            <w:pPr>
              <w:suppressLineNumbers/>
              <w:rPr>
                <w:rFonts w:ascii="仿宋" w:hAnsi="仿宋" w:eastAsia="仿宋" w:cs="Times New Roman"/>
                <w:sz w:val="36"/>
                <w:szCs w:val="36"/>
                <w:lang w:bidi="hi-IN"/>
              </w:rPr>
            </w:pPr>
          </w:p>
        </w:tc>
        <w:tc>
          <w:tcPr>
            <w:tcW w:w="732" w:type="dxa"/>
            <w:tcBorders>
              <w:left w:val="single" w:color="000000" w:sz="4" w:space="0"/>
              <w:bottom w:val="single" w:color="000000" w:sz="4" w:space="0"/>
            </w:tcBorders>
          </w:tcPr>
          <w:p>
            <w:pPr>
              <w:suppressLineNumbers/>
              <w:rPr>
                <w:rFonts w:ascii="仿宋" w:hAnsi="仿宋" w:eastAsia="仿宋" w:cs="Times New Roman"/>
                <w:sz w:val="36"/>
                <w:szCs w:val="36"/>
                <w:lang w:bidi="hi-IN"/>
              </w:rPr>
            </w:pPr>
          </w:p>
        </w:tc>
        <w:tc>
          <w:tcPr>
            <w:tcW w:w="612" w:type="dxa"/>
            <w:tcBorders>
              <w:left w:val="single" w:color="000000" w:sz="4" w:space="0"/>
              <w:bottom w:val="single" w:color="000000" w:sz="4" w:space="0"/>
            </w:tcBorders>
          </w:tcPr>
          <w:p>
            <w:pPr>
              <w:suppressLineNumbers/>
              <w:rPr>
                <w:rFonts w:ascii="仿宋" w:hAnsi="仿宋" w:eastAsia="仿宋" w:cs="Times New Roman"/>
                <w:sz w:val="36"/>
                <w:szCs w:val="36"/>
                <w:lang w:bidi="hi-IN"/>
              </w:rPr>
            </w:pPr>
          </w:p>
        </w:tc>
        <w:tc>
          <w:tcPr>
            <w:tcW w:w="2830" w:type="dxa"/>
            <w:tcBorders>
              <w:left w:val="single" w:color="000000" w:sz="4" w:space="0"/>
              <w:bottom w:val="single" w:color="000000" w:sz="4" w:space="0"/>
            </w:tcBorders>
          </w:tcPr>
          <w:p>
            <w:pPr>
              <w:suppressLineNumbers/>
              <w:rPr>
                <w:rFonts w:ascii="仿宋" w:hAnsi="仿宋" w:eastAsia="仿宋" w:cs="Times New Roman"/>
                <w:sz w:val="36"/>
                <w:szCs w:val="36"/>
                <w:lang w:bidi="hi-IN"/>
              </w:rPr>
            </w:pPr>
          </w:p>
        </w:tc>
        <w:tc>
          <w:tcPr>
            <w:tcW w:w="1559" w:type="dxa"/>
            <w:tcBorders>
              <w:left w:val="single" w:color="000000" w:sz="4" w:space="0"/>
              <w:bottom w:val="single" w:color="000000" w:sz="4" w:space="0"/>
            </w:tcBorders>
          </w:tcPr>
          <w:p>
            <w:pPr>
              <w:suppressLineNumbers/>
              <w:rPr>
                <w:rFonts w:ascii="仿宋" w:hAnsi="仿宋" w:eastAsia="仿宋" w:cs="Times New Roman"/>
                <w:sz w:val="36"/>
                <w:szCs w:val="36"/>
                <w:lang w:bidi="hi-IN"/>
              </w:rPr>
            </w:pPr>
          </w:p>
        </w:tc>
        <w:tc>
          <w:tcPr>
            <w:tcW w:w="1761" w:type="dxa"/>
            <w:tcBorders>
              <w:left w:val="single" w:color="000000" w:sz="4" w:space="0"/>
              <w:bottom w:val="single" w:color="000000" w:sz="4" w:space="0"/>
              <w:right w:val="single" w:color="000000" w:sz="4" w:space="0"/>
            </w:tcBorders>
          </w:tcPr>
          <w:p>
            <w:pPr>
              <w:rPr>
                <w:rFonts w:ascii="Calibri" w:hAnsi="Calibri" w:eastAsia="新宋体" w:cs="Times New Roman"/>
                <w:szCs w:val="24"/>
                <w:lang w:bidi="hi-IN"/>
              </w:rPr>
            </w:pPr>
          </w:p>
        </w:tc>
      </w:tr>
      <w:tr>
        <w:tblPrEx>
          <w:tblCellMar>
            <w:top w:w="0" w:type="dxa"/>
            <w:left w:w="108" w:type="dxa"/>
            <w:bottom w:w="0" w:type="dxa"/>
            <w:right w:w="108" w:type="dxa"/>
          </w:tblCellMar>
        </w:tblPrEx>
        <w:trPr>
          <w:trHeight w:val="648" w:hRule="atLeast"/>
        </w:trPr>
        <w:tc>
          <w:tcPr>
            <w:tcW w:w="747" w:type="dxa"/>
            <w:tcBorders>
              <w:left w:val="single" w:color="000000" w:sz="4" w:space="0"/>
              <w:bottom w:val="single" w:color="000000" w:sz="4" w:space="0"/>
            </w:tcBorders>
          </w:tcPr>
          <w:p>
            <w:pPr>
              <w:suppressLineNumbers/>
              <w:rPr>
                <w:rFonts w:ascii="仿宋" w:hAnsi="仿宋" w:eastAsia="仿宋" w:cs="Times New Roman"/>
                <w:sz w:val="36"/>
                <w:szCs w:val="36"/>
                <w:lang w:bidi="hi-IN"/>
              </w:rPr>
            </w:pPr>
          </w:p>
        </w:tc>
        <w:tc>
          <w:tcPr>
            <w:tcW w:w="1224" w:type="dxa"/>
            <w:tcBorders>
              <w:left w:val="single" w:color="000000" w:sz="4" w:space="0"/>
              <w:bottom w:val="single" w:color="000000" w:sz="4" w:space="0"/>
            </w:tcBorders>
          </w:tcPr>
          <w:p>
            <w:pPr>
              <w:suppressLineNumbers/>
              <w:rPr>
                <w:rFonts w:ascii="仿宋" w:hAnsi="仿宋" w:eastAsia="仿宋" w:cs="Times New Roman"/>
                <w:sz w:val="36"/>
                <w:szCs w:val="36"/>
                <w:lang w:bidi="hi-IN"/>
              </w:rPr>
            </w:pPr>
          </w:p>
        </w:tc>
        <w:tc>
          <w:tcPr>
            <w:tcW w:w="732" w:type="dxa"/>
            <w:tcBorders>
              <w:left w:val="single" w:color="000000" w:sz="4" w:space="0"/>
              <w:bottom w:val="single" w:color="000000" w:sz="4" w:space="0"/>
            </w:tcBorders>
          </w:tcPr>
          <w:p>
            <w:pPr>
              <w:suppressLineNumbers/>
              <w:rPr>
                <w:rFonts w:ascii="仿宋" w:hAnsi="仿宋" w:eastAsia="仿宋" w:cs="Times New Roman"/>
                <w:sz w:val="36"/>
                <w:szCs w:val="36"/>
                <w:lang w:bidi="hi-IN"/>
              </w:rPr>
            </w:pPr>
          </w:p>
        </w:tc>
        <w:tc>
          <w:tcPr>
            <w:tcW w:w="612" w:type="dxa"/>
            <w:tcBorders>
              <w:left w:val="single" w:color="000000" w:sz="4" w:space="0"/>
              <w:bottom w:val="single" w:color="000000" w:sz="4" w:space="0"/>
            </w:tcBorders>
          </w:tcPr>
          <w:p>
            <w:pPr>
              <w:suppressLineNumbers/>
              <w:rPr>
                <w:rFonts w:ascii="仿宋" w:hAnsi="仿宋" w:eastAsia="仿宋" w:cs="Times New Roman"/>
                <w:sz w:val="36"/>
                <w:szCs w:val="36"/>
                <w:lang w:bidi="hi-IN"/>
              </w:rPr>
            </w:pPr>
          </w:p>
        </w:tc>
        <w:tc>
          <w:tcPr>
            <w:tcW w:w="2830" w:type="dxa"/>
            <w:tcBorders>
              <w:left w:val="single" w:color="000000" w:sz="4" w:space="0"/>
              <w:bottom w:val="single" w:color="000000" w:sz="4" w:space="0"/>
            </w:tcBorders>
          </w:tcPr>
          <w:p>
            <w:pPr>
              <w:suppressLineNumbers/>
              <w:rPr>
                <w:rFonts w:ascii="仿宋" w:hAnsi="仿宋" w:eastAsia="仿宋" w:cs="Times New Roman"/>
                <w:sz w:val="36"/>
                <w:szCs w:val="36"/>
                <w:lang w:bidi="hi-IN"/>
              </w:rPr>
            </w:pPr>
          </w:p>
        </w:tc>
        <w:tc>
          <w:tcPr>
            <w:tcW w:w="1559" w:type="dxa"/>
            <w:tcBorders>
              <w:left w:val="single" w:color="000000" w:sz="4" w:space="0"/>
              <w:bottom w:val="single" w:color="000000" w:sz="4" w:space="0"/>
            </w:tcBorders>
          </w:tcPr>
          <w:p>
            <w:pPr>
              <w:suppressLineNumbers/>
              <w:rPr>
                <w:rFonts w:ascii="仿宋" w:hAnsi="仿宋" w:eastAsia="仿宋" w:cs="Times New Roman"/>
                <w:sz w:val="36"/>
                <w:szCs w:val="36"/>
                <w:lang w:bidi="hi-IN"/>
              </w:rPr>
            </w:pPr>
          </w:p>
        </w:tc>
        <w:tc>
          <w:tcPr>
            <w:tcW w:w="1761" w:type="dxa"/>
            <w:tcBorders>
              <w:left w:val="single" w:color="000000" w:sz="4" w:space="0"/>
              <w:bottom w:val="single" w:color="000000" w:sz="4" w:space="0"/>
              <w:right w:val="single" w:color="000000" w:sz="4" w:space="0"/>
            </w:tcBorders>
          </w:tcPr>
          <w:p>
            <w:pPr>
              <w:rPr>
                <w:rFonts w:ascii="Calibri" w:hAnsi="Calibri" w:eastAsia="新宋体" w:cs="Times New Roman"/>
                <w:szCs w:val="24"/>
                <w:lang w:bidi="hi-IN"/>
              </w:rPr>
            </w:pPr>
          </w:p>
        </w:tc>
      </w:tr>
      <w:tr>
        <w:tblPrEx>
          <w:tblCellMar>
            <w:top w:w="0" w:type="dxa"/>
            <w:left w:w="108" w:type="dxa"/>
            <w:bottom w:w="0" w:type="dxa"/>
            <w:right w:w="108" w:type="dxa"/>
          </w:tblCellMar>
        </w:tblPrEx>
        <w:tc>
          <w:tcPr>
            <w:tcW w:w="747" w:type="dxa"/>
            <w:tcBorders>
              <w:left w:val="single" w:color="000000" w:sz="4" w:space="0"/>
              <w:bottom w:val="single" w:color="000000" w:sz="4" w:space="0"/>
            </w:tcBorders>
          </w:tcPr>
          <w:p>
            <w:pPr>
              <w:suppressLineNumbers/>
              <w:rPr>
                <w:rFonts w:ascii="仿宋" w:hAnsi="仿宋" w:eastAsia="仿宋" w:cs="Times New Roman"/>
                <w:sz w:val="36"/>
                <w:szCs w:val="36"/>
                <w:lang w:bidi="hi-IN"/>
              </w:rPr>
            </w:pPr>
          </w:p>
        </w:tc>
        <w:tc>
          <w:tcPr>
            <w:tcW w:w="1224" w:type="dxa"/>
            <w:tcBorders>
              <w:left w:val="single" w:color="000000" w:sz="4" w:space="0"/>
              <w:bottom w:val="single" w:color="000000" w:sz="4" w:space="0"/>
            </w:tcBorders>
          </w:tcPr>
          <w:p>
            <w:pPr>
              <w:suppressLineNumbers/>
              <w:rPr>
                <w:rFonts w:ascii="仿宋" w:hAnsi="仿宋" w:eastAsia="仿宋" w:cs="Times New Roman"/>
                <w:sz w:val="36"/>
                <w:szCs w:val="36"/>
                <w:lang w:bidi="hi-IN"/>
              </w:rPr>
            </w:pPr>
          </w:p>
        </w:tc>
        <w:tc>
          <w:tcPr>
            <w:tcW w:w="732" w:type="dxa"/>
            <w:tcBorders>
              <w:left w:val="single" w:color="000000" w:sz="4" w:space="0"/>
              <w:bottom w:val="single" w:color="000000" w:sz="4" w:space="0"/>
            </w:tcBorders>
          </w:tcPr>
          <w:p>
            <w:pPr>
              <w:suppressLineNumbers/>
              <w:rPr>
                <w:rFonts w:ascii="仿宋" w:hAnsi="仿宋" w:eastAsia="仿宋" w:cs="Times New Roman"/>
                <w:sz w:val="36"/>
                <w:szCs w:val="36"/>
                <w:lang w:bidi="hi-IN"/>
              </w:rPr>
            </w:pPr>
          </w:p>
        </w:tc>
        <w:tc>
          <w:tcPr>
            <w:tcW w:w="612" w:type="dxa"/>
            <w:tcBorders>
              <w:left w:val="single" w:color="000000" w:sz="4" w:space="0"/>
              <w:bottom w:val="single" w:color="000000" w:sz="4" w:space="0"/>
            </w:tcBorders>
          </w:tcPr>
          <w:p>
            <w:pPr>
              <w:suppressLineNumbers/>
              <w:rPr>
                <w:rFonts w:ascii="仿宋" w:hAnsi="仿宋" w:eastAsia="仿宋" w:cs="Times New Roman"/>
                <w:sz w:val="36"/>
                <w:szCs w:val="36"/>
                <w:lang w:bidi="hi-IN"/>
              </w:rPr>
            </w:pPr>
          </w:p>
        </w:tc>
        <w:tc>
          <w:tcPr>
            <w:tcW w:w="2830" w:type="dxa"/>
            <w:tcBorders>
              <w:left w:val="single" w:color="000000" w:sz="4" w:space="0"/>
              <w:bottom w:val="single" w:color="000000" w:sz="4" w:space="0"/>
            </w:tcBorders>
          </w:tcPr>
          <w:p>
            <w:pPr>
              <w:suppressLineNumbers/>
              <w:rPr>
                <w:rFonts w:ascii="仿宋" w:hAnsi="仿宋" w:eastAsia="仿宋" w:cs="Times New Roman"/>
                <w:sz w:val="36"/>
                <w:szCs w:val="36"/>
                <w:lang w:bidi="hi-IN"/>
              </w:rPr>
            </w:pPr>
          </w:p>
        </w:tc>
        <w:tc>
          <w:tcPr>
            <w:tcW w:w="1559" w:type="dxa"/>
            <w:tcBorders>
              <w:left w:val="single" w:color="000000" w:sz="4" w:space="0"/>
              <w:bottom w:val="single" w:color="000000" w:sz="4" w:space="0"/>
            </w:tcBorders>
          </w:tcPr>
          <w:p>
            <w:pPr>
              <w:suppressLineNumbers/>
              <w:rPr>
                <w:rFonts w:ascii="仿宋" w:hAnsi="仿宋" w:eastAsia="仿宋" w:cs="Times New Roman"/>
                <w:sz w:val="36"/>
                <w:szCs w:val="36"/>
                <w:lang w:bidi="hi-IN"/>
              </w:rPr>
            </w:pPr>
          </w:p>
        </w:tc>
        <w:tc>
          <w:tcPr>
            <w:tcW w:w="1761" w:type="dxa"/>
            <w:tcBorders>
              <w:left w:val="single" w:color="000000" w:sz="4" w:space="0"/>
              <w:bottom w:val="single" w:color="000000" w:sz="4" w:space="0"/>
              <w:right w:val="single" w:color="000000" w:sz="4" w:space="0"/>
            </w:tcBorders>
          </w:tcPr>
          <w:p>
            <w:pPr>
              <w:rPr>
                <w:rFonts w:ascii="Calibri" w:hAnsi="Calibri" w:eastAsia="新宋体" w:cs="Times New Roman"/>
                <w:szCs w:val="24"/>
                <w:lang w:bidi="hi-IN"/>
              </w:rPr>
            </w:pPr>
          </w:p>
        </w:tc>
      </w:tr>
      <w:tr>
        <w:tblPrEx>
          <w:tblCellMar>
            <w:top w:w="0" w:type="dxa"/>
            <w:left w:w="108" w:type="dxa"/>
            <w:bottom w:w="0" w:type="dxa"/>
            <w:right w:w="108" w:type="dxa"/>
          </w:tblCellMar>
        </w:tblPrEx>
        <w:tc>
          <w:tcPr>
            <w:tcW w:w="747" w:type="dxa"/>
            <w:tcBorders>
              <w:left w:val="single" w:color="000000" w:sz="4" w:space="0"/>
              <w:bottom w:val="single" w:color="auto" w:sz="4" w:space="0"/>
            </w:tcBorders>
          </w:tcPr>
          <w:p>
            <w:pPr>
              <w:suppressLineNumbers/>
              <w:rPr>
                <w:rFonts w:ascii="仿宋" w:hAnsi="仿宋" w:eastAsia="仿宋" w:cs="Times New Roman"/>
                <w:sz w:val="36"/>
                <w:szCs w:val="36"/>
                <w:lang w:bidi="hi-IN"/>
              </w:rPr>
            </w:pPr>
          </w:p>
        </w:tc>
        <w:tc>
          <w:tcPr>
            <w:tcW w:w="1224" w:type="dxa"/>
            <w:tcBorders>
              <w:left w:val="single" w:color="000000" w:sz="4" w:space="0"/>
              <w:bottom w:val="single" w:color="auto" w:sz="4" w:space="0"/>
            </w:tcBorders>
          </w:tcPr>
          <w:p>
            <w:pPr>
              <w:suppressLineNumbers/>
              <w:rPr>
                <w:rFonts w:ascii="仿宋" w:hAnsi="仿宋" w:eastAsia="仿宋" w:cs="Times New Roman"/>
                <w:sz w:val="36"/>
                <w:szCs w:val="36"/>
                <w:lang w:bidi="hi-IN"/>
              </w:rPr>
            </w:pPr>
          </w:p>
        </w:tc>
        <w:tc>
          <w:tcPr>
            <w:tcW w:w="732" w:type="dxa"/>
            <w:tcBorders>
              <w:left w:val="single" w:color="000000" w:sz="4" w:space="0"/>
              <w:bottom w:val="single" w:color="auto" w:sz="4" w:space="0"/>
            </w:tcBorders>
          </w:tcPr>
          <w:p>
            <w:pPr>
              <w:suppressLineNumbers/>
              <w:rPr>
                <w:rFonts w:ascii="仿宋" w:hAnsi="仿宋" w:eastAsia="仿宋" w:cs="Times New Roman"/>
                <w:sz w:val="36"/>
                <w:szCs w:val="36"/>
                <w:lang w:bidi="hi-IN"/>
              </w:rPr>
            </w:pPr>
          </w:p>
        </w:tc>
        <w:tc>
          <w:tcPr>
            <w:tcW w:w="612" w:type="dxa"/>
            <w:tcBorders>
              <w:left w:val="single" w:color="000000" w:sz="4" w:space="0"/>
              <w:bottom w:val="single" w:color="auto" w:sz="4" w:space="0"/>
            </w:tcBorders>
          </w:tcPr>
          <w:p>
            <w:pPr>
              <w:suppressLineNumbers/>
              <w:rPr>
                <w:rFonts w:ascii="仿宋" w:hAnsi="仿宋" w:eastAsia="仿宋" w:cs="Times New Roman"/>
                <w:sz w:val="36"/>
                <w:szCs w:val="36"/>
                <w:lang w:bidi="hi-IN"/>
              </w:rPr>
            </w:pPr>
          </w:p>
        </w:tc>
        <w:tc>
          <w:tcPr>
            <w:tcW w:w="2830" w:type="dxa"/>
            <w:tcBorders>
              <w:left w:val="single" w:color="000000" w:sz="4" w:space="0"/>
              <w:bottom w:val="single" w:color="auto" w:sz="4" w:space="0"/>
            </w:tcBorders>
          </w:tcPr>
          <w:p>
            <w:pPr>
              <w:suppressLineNumbers/>
              <w:rPr>
                <w:rFonts w:ascii="仿宋" w:hAnsi="仿宋" w:eastAsia="仿宋" w:cs="Times New Roman"/>
                <w:sz w:val="36"/>
                <w:szCs w:val="36"/>
                <w:lang w:bidi="hi-IN"/>
              </w:rPr>
            </w:pPr>
          </w:p>
        </w:tc>
        <w:tc>
          <w:tcPr>
            <w:tcW w:w="1559" w:type="dxa"/>
            <w:tcBorders>
              <w:left w:val="single" w:color="000000" w:sz="4" w:space="0"/>
              <w:bottom w:val="single" w:color="auto" w:sz="4" w:space="0"/>
            </w:tcBorders>
          </w:tcPr>
          <w:p>
            <w:pPr>
              <w:suppressLineNumbers/>
              <w:rPr>
                <w:rFonts w:ascii="仿宋" w:hAnsi="仿宋" w:eastAsia="仿宋" w:cs="Times New Roman"/>
                <w:sz w:val="36"/>
                <w:szCs w:val="36"/>
                <w:lang w:bidi="hi-IN"/>
              </w:rPr>
            </w:pPr>
          </w:p>
        </w:tc>
        <w:tc>
          <w:tcPr>
            <w:tcW w:w="1761" w:type="dxa"/>
            <w:tcBorders>
              <w:left w:val="single" w:color="000000" w:sz="4" w:space="0"/>
              <w:bottom w:val="single" w:color="auto" w:sz="4" w:space="0"/>
              <w:right w:val="single" w:color="000000" w:sz="4" w:space="0"/>
            </w:tcBorders>
          </w:tcPr>
          <w:p>
            <w:pPr>
              <w:rPr>
                <w:rFonts w:ascii="Calibri" w:hAnsi="Calibri" w:eastAsia="新宋体" w:cs="Times New Roman"/>
                <w:szCs w:val="24"/>
                <w:lang w:bidi="hi-IN"/>
              </w:rPr>
            </w:pPr>
          </w:p>
        </w:tc>
      </w:tr>
      <w:tr>
        <w:tblPrEx>
          <w:tblCellMar>
            <w:top w:w="0" w:type="dxa"/>
            <w:left w:w="108" w:type="dxa"/>
            <w:bottom w:w="0" w:type="dxa"/>
            <w:right w:w="108" w:type="dxa"/>
          </w:tblCellMar>
        </w:tblPrEx>
        <w:tc>
          <w:tcPr>
            <w:tcW w:w="747" w:type="dxa"/>
            <w:tcBorders>
              <w:top w:val="single" w:color="auto" w:sz="4" w:space="0"/>
              <w:left w:val="single" w:color="auto" w:sz="4" w:space="0"/>
              <w:bottom w:val="single" w:color="auto" w:sz="4" w:space="0"/>
              <w:right w:val="single" w:color="auto" w:sz="4" w:space="0"/>
            </w:tcBorders>
          </w:tcPr>
          <w:p>
            <w:pPr>
              <w:suppressLineNumbers/>
              <w:rPr>
                <w:rFonts w:ascii="仿宋" w:hAnsi="仿宋" w:eastAsia="仿宋" w:cs="Times New Roman"/>
                <w:sz w:val="36"/>
                <w:szCs w:val="36"/>
                <w:lang w:bidi="hi-IN"/>
              </w:rPr>
            </w:pPr>
          </w:p>
        </w:tc>
        <w:tc>
          <w:tcPr>
            <w:tcW w:w="1224" w:type="dxa"/>
            <w:tcBorders>
              <w:top w:val="single" w:color="auto" w:sz="4" w:space="0"/>
              <w:left w:val="single" w:color="auto" w:sz="4" w:space="0"/>
              <w:bottom w:val="single" w:color="auto" w:sz="4" w:space="0"/>
              <w:right w:val="single" w:color="auto" w:sz="4" w:space="0"/>
            </w:tcBorders>
          </w:tcPr>
          <w:p>
            <w:pPr>
              <w:suppressLineNumbers/>
              <w:rPr>
                <w:rFonts w:ascii="仿宋" w:hAnsi="仿宋" w:eastAsia="仿宋" w:cs="Times New Roman"/>
                <w:sz w:val="36"/>
                <w:szCs w:val="36"/>
                <w:lang w:bidi="hi-IN"/>
              </w:rPr>
            </w:pPr>
          </w:p>
        </w:tc>
        <w:tc>
          <w:tcPr>
            <w:tcW w:w="732" w:type="dxa"/>
            <w:tcBorders>
              <w:top w:val="single" w:color="auto" w:sz="4" w:space="0"/>
              <w:left w:val="single" w:color="auto" w:sz="4" w:space="0"/>
              <w:bottom w:val="single" w:color="auto" w:sz="4" w:space="0"/>
              <w:right w:val="single" w:color="auto" w:sz="4" w:space="0"/>
            </w:tcBorders>
          </w:tcPr>
          <w:p>
            <w:pPr>
              <w:suppressLineNumbers/>
              <w:rPr>
                <w:rFonts w:ascii="仿宋" w:hAnsi="仿宋" w:eastAsia="仿宋" w:cs="Times New Roman"/>
                <w:sz w:val="36"/>
                <w:szCs w:val="36"/>
                <w:lang w:bidi="hi-IN"/>
              </w:rPr>
            </w:pPr>
          </w:p>
        </w:tc>
        <w:tc>
          <w:tcPr>
            <w:tcW w:w="612" w:type="dxa"/>
            <w:tcBorders>
              <w:top w:val="single" w:color="auto" w:sz="4" w:space="0"/>
              <w:left w:val="single" w:color="auto" w:sz="4" w:space="0"/>
              <w:bottom w:val="single" w:color="auto" w:sz="4" w:space="0"/>
              <w:right w:val="single" w:color="auto" w:sz="4" w:space="0"/>
            </w:tcBorders>
          </w:tcPr>
          <w:p>
            <w:pPr>
              <w:suppressLineNumbers/>
              <w:rPr>
                <w:rFonts w:ascii="仿宋" w:hAnsi="仿宋" w:eastAsia="仿宋" w:cs="Times New Roman"/>
                <w:sz w:val="36"/>
                <w:szCs w:val="36"/>
                <w:lang w:bidi="hi-IN"/>
              </w:rPr>
            </w:pPr>
          </w:p>
        </w:tc>
        <w:tc>
          <w:tcPr>
            <w:tcW w:w="2830" w:type="dxa"/>
            <w:tcBorders>
              <w:top w:val="single" w:color="auto" w:sz="4" w:space="0"/>
              <w:left w:val="single" w:color="auto" w:sz="4" w:space="0"/>
              <w:bottom w:val="single" w:color="auto" w:sz="4" w:space="0"/>
              <w:right w:val="single" w:color="auto" w:sz="4" w:space="0"/>
            </w:tcBorders>
          </w:tcPr>
          <w:p>
            <w:pPr>
              <w:suppressLineNumbers/>
              <w:rPr>
                <w:rFonts w:ascii="仿宋" w:hAnsi="仿宋" w:eastAsia="仿宋" w:cs="Times New Roman"/>
                <w:sz w:val="36"/>
                <w:szCs w:val="36"/>
                <w:lang w:bidi="hi-IN"/>
              </w:rPr>
            </w:pPr>
          </w:p>
        </w:tc>
        <w:tc>
          <w:tcPr>
            <w:tcW w:w="1559" w:type="dxa"/>
            <w:tcBorders>
              <w:top w:val="single" w:color="auto" w:sz="4" w:space="0"/>
              <w:left w:val="single" w:color="auto" w:sz="4" w:space="0"/>
              <w:bottom w:val="single" w:color="auto" w:sz="4" w:space="0"/>
              <w:right w:val="single" w:color="auto" w:sz="4" w:space="0"/>
            </w:tcBorders>
          </w:tcPr>
          <w:p>
            <w:pPr>
              <w:suppressLineNumbers/>
              <w:rPr>
                <w:rFonts w:ascii="仿宋" w:hAnsi="仿宋" w:eastAsia="仿宋" w:cs="Times New Roman"/>
                <w:sz w:val="36"/>
                <w:szCs w:val="36"/>
                <w:lang w:bidi="hi-IN"/>
              </w:rPr>
            </w:pPr>
          </w:p>
        </w:tc>
        <w:tc>
          <w:tcPr>
            <w:tcW w:w="1761" w:type="dxa"/>
            <w:tcBorders>
              <w:top w:val="single" w:color="auto" w:sz="4" w:space="0"/>
              <w:left w:val="single" w:color="auto" w:sz="4" w:space="0"/>
              <w:bottom w:val="single" w:color="auto" w:sz="4" w:space="0"/>
              <w:right w:val="single" w:color="auto" w:sz="4" w:space="0"/>
            </w:tcBorders>
          </w:tcPr>
          <w:p>
            <w:pPr>
              <w:rPr>
                <w:rFonts w:ascii="Calibri" w:hAnsi="Calibri" w:eastAsia="新宋体" w:cs="Times New Roman"/>
                <w:szCs w:val="24"/>
                <w:lang w:bidi="hi-IN"/>
              </w:rPr>
            </w:pPr>
          </w:p>
        </w:tc>
      </w:tr>
      <w:tr>
        <w:tblPrEx>
          <w:tblCellMar>
            <w:top w:w="0" w:type="dxa"/>
            <w:left w:w="108" w:type="dxa"/>
            <w:bottom w:w="0" w:type="dxa"/>
            <w:right w:w="108" w:type="dxa"/>
          </w:tblCellMar>
        </w:tblPrEx>
        <w:tc>
          <w:tcPr>
            <w:tcW w:w="747" w:type="dxa"/>
            <w:tcBorders>
              <w:top w:val="single" w:color="auto" w:sz="4" w:space="0"/>
              <w:left w:val="single" w:color="auto" w:sz="4" w:space="0"/>
              <w:bottom w:val="single" w:color="auto" w:sz="4" w:space="0"/>
              <w:right w:val="single" w:color="auto" w:sz="4" w:space="0"/>
            </w:tcBorders>
          </w:tcPr>
          <w:p>
            <w:pPr>
              <w:suppressLineNumbers/>
              <w:rPr>
                <w:rFonts w:ascii="仿宋" w:hAnsi="仿宋" w:eastAsia="仿宋" w:cs="Times New Roman"/>
                <w:sz w:val="36"/>
                <w:szCs w:val="36"/>
                <w:lang w:bidi="hi-IN"/>
              </w:rPr>
            </w:pPr>
          </w:p>
        </w:tc>
        <w:tc>
          <w:tcPr>
            <w:tcW w:w="1224" w:type="dxa"/>
            <w:tcBorders>
              <w:top w:val="single" w:color="auto" w:sz="4" w:space="0"/>
              <w:left w:val="single" w:color="auto" w:sz="4" w:space="0"/>
              <w:bottom w:val="single" w:color="auto" w:sz="4" w:space="0"/>
              <w:right w:val="single" w:color="auto" w:sz="4" w:space="0"/>
            </w:tcBorders>
          </w:tcPr>
          <w:p>
            <w:pPr>
              <w:suppressLineNumbers/>
              <w:rPr>
                <w:rFonts w:ascii="仿宋" w:hAnsi="仿宋" w:eastAsia="仿宋" w:cs="Times New Roman"/>
                <w:sz w:val="36"/>
                <w:szCs w:val="36"/>
                <w:lang w:bidi="hi-IN"/>
              </w:rPr>
            </w:pPr>
          </w:p>
        </w:tc>
        <w:tc>
          <w:tcPr>
            <w:tcW w:w="732" w:type="dxa"/>
            <w:tcBorders>
              <w:top w:val="single" w:color="auto" w:sz="4" w:space="0"/>
              <w:left w:val="single" w:color="auto" w:sz="4" w:space="0"/>
              <w:bottom w:val="single" w:color="auto" w:sz="4" w:space="0"/>
              <w:right w:val="single" w:color="auto" w:sz="4" w:space="0"/>
            </w:tcBorders>
          </w:tcPr>
          <w:p>
            <w:pPr>
              <w:suppressLineNumbers/>
              <w:rPr>
                <w:rFonts w:ascii="仿宋" w:hAnsi="仿宋" w:eastAsia="仿宋" w:cs="Times New Roman"/>
                <w:sz w:val="36"/>
                <w:szCs w:val="36"/>
                <w:lang w:bidi="hi-IN"/>
              </w:rPr>
            </w:pPr>
          </w:p>
        </w:tc>
        <w:tc>
          <w:tcPr>
            <w:tcW w:w="612" w:type="dxa"/>
            <w:tcBorders>
              <w:top w:val="single" w:color="auto" w:sz="4" w:space="0"/>
              <w:left w:val="single" w:color="auto" w:sz="4" w:space="0"/>
              <w:bottom w:val="single" w:color="auto" w:sz="4" w:space="0"/>
              <w:right w:val="single" w:color="auto" w:sz="4" w:space="0"/>
            </w:tcBorders>
          </w:tcPr>
          <w:p>
            <w:pPr>
              <w:suppressLineNumbers/>
              <w:rPr>
                <w:rFonts w:ascii="仿宋" w:hAnsi="仿宋" w:eastAsia="仿宋" w:cs="Times New Roman"/>
                <w:sz w:val="36"/>
                <w:szCs w:val="36"/>
                <w:lang w:bidi="hi-IN"/>
              </w:rPr>
            </w:pPr>
          </w:p>
        </w:tc>
        <w:tc>
          <w:tcPr>
            <w:tcW w:w="2830" w:type="dxa"/>
            <w:tcBorders>
              <w:top w:val="single" w:color="auto" w:sz="4" w:space="0"/>
              <w:left w:val="single" w:color="auto" w:sz="4" w:space="0"/>
              <w:bottom w:val="single" w:color="auto" w:sz="4" w:space="0"/>
              <w:right w:val="single" w:color="auto" w:sz="4" w:space="0"/>
            </w:tcBorders>
          </w:tcPr>
          <w:p>
            <w:pPr>
              <w:suppressLineNumbers/>
              <w:rPr>
                <w:rFonts w:ascii="仿宋" w:hAnsi="仿宋" w:eastAsia="仿宋" w:cs="Times New Roman"/>
                <w:sz w:val="36"/>
                <w:szCs w:val="36"/>
                <w:lang w:bidi="hi-IN"/>
              </w:rPr>
            </w:pPr>
          </w:p>
        </w:tc>
        <w:tc>
          <w:tcPr>
            <w:tcW w:w="1559" w:type="dxa"/>
            <w:tcBorders>
              <w:top w:val="single" w:color="auto" w:sz="4" w:space="0"/>
              <w:left w:val="single" w:color="auto" w:sz="4" w:space="0"/>
              <w:bottom w:val="single" w:color="auto" w:sz="4" w:space="0"/>
              <w:right w:val="single" w:color="auto" w:sz="4" w:space="0"/>
            </w:tcBorders>
          </w:tcPr>
          <w:p>
            <w:pPr>
              <w:suppressLineNumbers/>
              <w:rPr>
                <w:rFonts w:ascii="仿宋" w:hAnsi="仿宋" w:eastAsia="仿宋" w:cs="Times New Roman"/>
                <w:sz w:val="36"/>
                <w:szCs w:val="36"/>
                <w:lang w:bidi="hi-IN"/>
              </w:rPr>
            </w:pPr>
          </w:p>
        </w:tc>
        <w:tc>
          <w:tcPr>
            <w:tcW w:w="1761" w:type="dxa"/>
            <w:tcBorders>
              <w:top w:val="single" w:color="auto" w:sz="4" w:space="0"/>
              <w:left w:val="single" w:color="auto" w:sz="4" w:space="0"/>
              <w:bottom w:val="single" w:color="auto" w:sz="4" w:space="0"/>
              <w:right w:val="single" w:color="auto" w:sz="4" w:space="0"/>
            </w:tcBorders>
          </w:tcPr>
          <w:p>
            <w:pPr>
              <w:rPr>
                <w:rFonts w:ascii="Calibri" w:hAnsi="Calibri" w:eastAsia="新宋体" w:cs="Times New Roman"/>
                <w:szCs w:val="24"/>
                <w:lang w:bidi="hi-IN"/>
              </w:rPr>
            </w:pPr>
          </w:p>
        </w:tc>
      </w:tr>
      <w:tr>
        <w:tblPrEx>
          <w:tblCellMar>
            <w:top w:w="0" w:type="dxa"/>
            <w:left w:w="108" w:type="dxa"/>
            <w:bottom w:w="0" w:type="dxa"/>
            <w:right w:w="108" w:type="dxa"/>
          </w:tblCellMar>
        </w:tblPrEx>
        <w:tc>
          <w:tcPr>
            <w:tcW w:w="747" w:type="dxa"/>
            <w:tcBorders>
              <w:top w:val="single" w:color="auto" w:sz="4" w:space="0"/>
              <w:left w:val="single" w:color="auto" w:sz="4" w:space="0"/>
              <w:bottom w:val="single" w:color="auto" w:sz="4" w:space="0"/>
              <w:right w:val="single" w:color="auto" w:sz="4" w:space="0"/>
            </w:tcBorders>
          </w:tcPr>
          <w:p>
            <w:pPr>
              <w:suppressLineNumbers/>
              <w:rPr>
                <w:rFonts w:ascii="仿宋" w:hAnsi="仿宋" w:eastAsia="仿宋" w:cs="Times New Roman"/>
                <w:sz w:val="36"/>
                <w:szCs w:val="36"/>
                <w:lang w:bidi="hi-IN"/>
              </w:rPr>
            </w:pPr>
          </w:p>
        </w:tc>
        <w:tc>
          <w:tcPr>
            <w:tcW w:w="1224" w:type="dxa"/>
            <w:tcBorders>
              <w:top w:val="single" w:color="auto" w:sz="4" w:space="0"/>
              <w:left w:val="single" w:color="auto" w:sz="4" w:space="0"/>
              <w:bottom w:val="single" w:color="auto" w:sz="4" w:space="0"/>
              <w:right w:val="single" w:color="auto" w:sz="4" w:space="0"/>
            </w:tcBorders>
          </w:tcPr>
          <w:p>
            <w:pPr>
              <w:suppressLineNumbers/>
              <w:rPr>
                <w:rFonts w:ascii="仿宋" w:hAnsi="仿宋" w:eastAsia="仿宋" w:cs="Times New Roman"/>
                <w:sz w:val="36"/>
                <w:szCs w:val="36"/>
                <w:lang w:bidi="hi-IN"/>
              </w:rPr>
            </w:pPr>
          </w:p>
        </w:tc>
        <w:tc>
          <w:tcPr>
            <w:tcW w:w="732" w:type="dxa"/>
            <w:tcBorders>
              <w:top w:val="single" w:color="auto" w:sz="4" w:space="0"/>
              <w:left w:val="single" w:color="auto" w:sz="4" w:space="0"/>
              <w:bottom w:val="single" w:color="auto" w:sz="4" w:space="0"/>
              <w:right w:val="single" w:color="auto" w:sz="4" w:space="0"/>
            </w:tcBorders>
          </w:tcPr>
          <w:p>
            <w:pPr>
              <w:suppressLineNumbers/>
              <w:rPr>
                <w:rFonts w:ascii="仿宋" w:hAnsi="仿宋" w:eastAsia="仿宋" w:cs="Times New Roman"/>
                <w:sz w:val="36"/>
                <w:szCs w:val="36"/>
                <w:lang w:bidi="hi-IN"/>
              </w:rPr>
            </w:pPr>
          </w:p>
        </w:tc>
        <w:tc>
          <w:tcPr>
            <w:tcW w:w="612" w:type="dxa"/>
            <w:tcBorders>
              <w:top w:val="single" w:color="auto" w:sz="4" w:space="0"/>
              <w:left w:val="single" w:color="auto" w:sz="4" w:space="0"/>
              <w:bottom w:val="single" w:color="auto" w:sz="4" w:space="0"/>
              <w:right w:val="single" w:color="auto" w:sz="4" w:space="0"/>
            </w:tcBorders>
          </w:tcPr>
          <w:p>
            <w:pPr>
              <w:suppressLineNumbers/>
              <w:rPr>
                <w:rFonts w:ascii="仿宋" w:hAnsi="仿宋" w:eastAsia="仿宋" w:cs="Times New Roman"/>
                <w:sz w:val="36"/>
                <w:szCs w:val="36"/>
                <w:lang w:bidi="hi-IN"/>
              </w:rPr>
            </w:pPr>
          </w:p>
        </w:tc>
        <w:tc>
          <w:tcPr>
            <w:tcW w:w="2830" w:type="dxa"/>
            <w:tcBorders>
              <w:top w:val="single" w:color="auto" w:sz="4" w:space="0"/>
              <w:left w:val="single" w:color="auto" w:sz="4" w:space="0"/>
              <w:bottom w:val="single" w:color="auto" w:sz="4" w:space="0"/>
              <w:right w:val="single" w:color="auto" w:sz="4" w:space="0"/>
            </w:tcBorders>
          </w:tcPr>
          <w:p>
            <w:pPr>
              <w:suppressLineNumbers/>
              <w:rPr>
                <w:rFonts w:ascii="仿宋" w:hAnsi="仿宋" w:eastAsia="仿宋" w:cs="Times New Roman"/>
                <w:sz w:val="36"/>
                <w:szCs w:val="36"/>
                <w:lang w:bidi="hi-IN"/>
              </w:rPr>
            </w:pPr>
          </w:p>
        </w:tc>
        <w:tc>
          <w:tcPr>
            <w:tcW w:w="1559" w:type="dxa"/>
            <w:tcBorders>
              <w:top w:val="single" w:color="auto" w:sz="4" w:space="0"/>
              <w:left w:val="single" w:color="auto" w:sz="4" w:space="0"/>
              <w:bottom w:val="single" w:color="auto" w:sz="4" w:space="0"/>
              <w:right w:val="single" w:color="auto" w:sz="4" w:space="0"/>
            </w:tcBorders>
          </w:tcPr>
          <w:p>
            <w:pPr>
              <w:suppressLineNumbers/>
              <w:rPr>
                <w:rFonts w:ascii="仿宋" w:hAnsi="仿宋" w:eastAsia="仿宋" w:cs="Times New Roman"/>
                <w:sz w:val="36"/>
                <w:szCs w:val="36"/>
                <w:lang w:bidi="hi-IN"/>
              </w:rPr>
            </w:pPr>
          </w:p>
        </w:tc>
        <w:tc>
          <w:tcPr>
            <w:tcW w:w="1761" w:type="dxa"/>
            <w:tcBorders>
              <w:top w:val="single" w:color="auto" w:sz="4" w:space="0"/>
              <w:left w:val="single" w:color="auto" w:sz="4" w:space="0"/>
              <w:bottom w:val="single" w:color="auto" w:sz="4" w:space="0"/>
              <w:right w:val="single" w:color="auto" w:sz="4" w:space="0"/>
            </w:tcBorders>
          </w:tcPr>
          <w:p>
            <w:pPr>
              <w:rPr>
                <w:rFonts w:ascii="Calibri" w:hAnsi="Calibri" w:eastAsia="新宋体" w:cs="Times New Roman"/>
                <w:szCs w:val="24"/>
                <w:lang w:bidi="hi-IN"/>
              </w:rPr>
            </w:pPr>
          </w:p>
        </w:tc>
      </w:tr>
    </w:tbl>
    <w:p>
      <w:r>
        <w:br w:type="page"/>
      </w:r>
    </w:p>
    <w:p>
      <w:pPr>
        <w:pStyle w:val="3"/>
        <w:spacing w:beforeAutospacing="0" w:afterAutospacing="0" w:line="560" w:lineRule="exact"/>
        <w:rPr>
          <w:rFonts w:hint="eastAsia" w:ascii="方正黑体_GBK" w:hAnsi="方正黑体_GBK" w:eastAsia="方正黑体_GBK" w:cs="方正黑体_GBK"/>
          <w:sz w:val="44"/>
          <w:szCs w:val="44"/>
        </w:rPr>
      </w:pPr>
      <w:r>
        <w:rPr>
          <w:rFonts w:hint="eastAsia" w:ascii="方正黑体_GBK" w:hAnsi="方正黑体_GBK" w:eastAsia="方正黑体_GBK" w:cs="方正黑体_GBK"/>
          <w:sz w:val="32"/>
          <w:szCs w:val="32"/>
        </w:rPr>
        <w:t>附件2</w:t>
      </w:r>
    </w:p>
    <w:p>
      <w:pPr>
        <w:pStyle w:val="3"/>
        <w:spacing w:beforeAutospacing="0" w:afterAutospacing="0"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自愿参赛责任保证书</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本队（人）自愿参加</w:t>
      </w:r>
      <w:r>
        <w:rPr>
          <w:rFonts w:hint="eastAsia" w:ascii="仿宋_GB2312" w:hAnsi="仿宋_GB2312" w:eastAsia="仿宋_GB2312" w:cs="仿宋_GB2312"/>
          <w:sz w:val="32"/>
          <w:szCs w:val="32"/>
          <w:shd w:val="clear" w:color="auto" w:fill="FFFFFF"/>
          <w:lang w:eastAsia="zh-CN"/>
        </w:rPr>
        <w:t>榆林市</w:t>
      </w:r>
      <w:r>
        <w:rPr>
          <w:rFonts w:hint="eastAsia" w:ascii="仿宋_GB2312" w:hAnsi="仿宋_GB2312" w:eastAsia="仿宋_GB2312" w:cs="仿宋_GB2312"/>
          <w:sz w:val="32"/>
          <w:szCs w:val="32"/>
          <w:shd w:val="clear" w:color="auto" w:fill="FFFFFF"/>
        </w:rPr>
        <w:t>第</w:t>
      </w:r>
      <w:r>
        <w:rPr>
          <w:rFonts w:hint="eastAsia" w:ascii="仿宋_GB2312" w:hAnsi="仿宋_GB2312" w:eastAsia="仿宋_GB2312" w:cs="仿宋_GB2312"/>
          <w:sz w:val="32"/>
          <w:szCs w:val="32"/>
          <w:shd w:val="clear" w:color="auto" w:fill="FFFFFF"/>
          <w:lang w:eastAsia="zh-CN"/>
        </w:rPr>
        <w:t>六</w:t>
      </w:r>
      <w:r>
        <w:rPr>
          <w:rFonts w:hint="eastAsia" w:ascii="仿宋_GB2312" w:hAnsi="仿宋_GB2312" w:eastAsia="仿宋_GB2312" w:cs="仿宋_GB2312"/>
          <w:sz w:val="32"/>
          <w:szCs w:val="32"/>
          <w:shd w:val="clear" w:color="auto" w:fill="FFFFFF"/>
        </w:rPr>
        <w:t>届全民健身运动会</w:t>
      </w:r>
      <w:r>
        <w:rPr>
          <w:rFonts w:hint="eastAsia" w:ascii="仿宋_GB2312" w:hAnsi="仿宋_GB2312" w:eastAsia="仿宋_GB2312" w:cs="仿宋_GB2312"/>
          <w:sz w:val="32"/>
          <w:szCs w:val="32"/>
          <w:u w:val="single"/>
          <w:shd w:val="clear" w:color="auto" w:fill="FFFFFF"/>
          <w:lang w:val="en-US" w:eastAsia="zh-CN"/>
        </w:rPr>
        <w:t>【</w:t>
      </w:r>
      <w:r>
        <w:rPr>
          <w:rFonts w:hint="eastAsia" w:ascii="仿宋_GB2312" w:hAnsi="仿宋_GB2312" w:eastAsia="仿宋_GB2312" w:cs="仿宋_GB2312"/>
          <w:b/>
          <w:bCs/>
          <w:sz w:val="32"/>
          <w:szCs w:val="32"/>
          <w:u w:val="single"/>
          <w:shd w:val="clear" w:color="auto" w:fill="FFFFFF"/>
          <w:lang w:val="en-US" w:eastAsia="zh-CN"/>
        </w:rPr>
        <w:t>跳绳</w:t>
      </w:r>
      <w:r>
        <w:rPr>
          <w:rFonts w:hint="eastAsia" w:ascii="仿宋_GB2312" w:hAnsi="仿宋_GB2312" w:eastAsia="仿宋_GB2312" w:cs="仿宋_GB2312"/>
          <w:sz w:val="32"/>
          <w:szCs w:val="32"/>
          <w:u w:val="single"/>
          <w:shd w:val="clear" w:color="auto" w:fill="FFFFFF"/>
          <w:lang w:val="en-US" w:eastAsia="zh-CN"/>
        </w:rPr>
        <w:t>】</w:t>
      </w:r>
      <w:r>
        <w:rPr>
          <w:rFonts w:hint="eastAsia" w:ascii="仿宋_GB2312" w:hAnsi="仿宋_GB2312" w:eastAsia="仿宋_GB2312" w:cs="仿宋_GB2312"/>
          <w:sz w:val="32"/>
          <w:szCs w:val="32"/>
          <w:shd w:val="clear" w:color="auto" w:fill="FFFFFF"/>
        </w:rPr>
        <w:t>项目，并为此做如下保证</w:t>
      </w:r>
      <w:r>
        <w:rPr>
          <w:rFonts w:ascii="仿宋_GB2312" w:hAnsi="仿宋_GB2312" w:eastAsia="仿宋_GB2312" w:cs="仿宋_GB2312"/>
          <w:sz w:val="32"/>
          <w:szCs w:val="32"/>
          <w:shd w:val="clear" w:color="auto" w:fill="FFFFFF"/>
        </w:rPr>
        <w:t>:</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ascii="仿宋_GB2312" w:hAnsi="仿宋_GB2312" w:eastAsia="仿宋_GB2312" w:cs="Times New Roman"/>
          <w:sz w:val="32"/>
          <w:szCs w:val="32"/>
        </w:rPr>
      </w:pPr>
      <w:r>
        <w:rPr>
          <w:rFonts w:ascii="仿宋_GB2312" w:hAnsi="仿宋_GB2312" w:eastAsia="仿宋_GB2312" w:cs="仿宋_GB2312"/>
          <w:sz w:val="32"/>
          <w:szCs w:val="32"/>
          <w:shd w:val="clear" w:color="auto" w:fill="FFFFFF"/>
        </w:rPr>
        <w:t>1.</w:t>
      </w:r>
      <w:r>
        <w:rPr>
          <w:rFonts w:hint="eastAsia" w:ascii="仿宋_GB2312" w:hAnsi="仿宋_GB2312" w:eastAsia="仿宋_GB2312" w:cs="仿宋_GB2312"/>
          <w:sz w:val="32"/>
          <w:szCs w:val="32"/>
          <w:shd w:val="clear" w:color="auto" w:fill="FFFFFF"/>
        </w:rPr>
        <w:t>本队（人）身体健康，没有任何身体不适或疾病（包括先天性心脏病、风湿性心脏病、高血压、脑血管疾病、心肌炎、其他心脏病、冠状动脉病、严重心律不齐、高血糖或低血糖其他不适合该项目运动的疾病），可以正常参加比赛；参赛期间，因本人健康原因或行为不当所产生的一切后果均由本人自负。</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ascii="仿宋_GB2312" w:hAnsi="仿宋_GB2312" w:eastAsia="仿宋_GB2312" w:cs="Times New Roman"/>
          <w:sz w:val="32"/>
          <w:szCs w:val="32"/>
          <w:shd w:val="clear" w:color="auto" w:fill="FFFFFF"/>
        </w:rPr>
      </w:pPr>
      <w:r>
        <w:rPr>
          <w:rFonts w:ascii="仿宋_GB2312" w:hAnsi="仿宋_GB2312" w:eastAsia="仿宋_GB2312" w:cs="仿宋_GB2312"/>
          <w:sz w:val="32"/>
          <w:szCs w:val="32"/>
          <w:shd w:val="clear" w:color="auto" w:fill="FFFFFF"/>
        </w:rPr>
        <w:t>2.</w:t>
      </w:r>
      <w:r>
        <w:rPr>
          <w:rFonts w:hint="eastAsia" w:ascii="仿宋_GB2312" w:hAnsi="仿宋_GB2312" w:eastAsia="仿宋_GB2312" w:cs="仿宋_GB2312"/>
          <w:sz w:val="32"/>
          <w:szCs w:val="32"/>
          <w:shd w:val="clear" w:color="auto" w:fill="FFFFFF"/>
        </w:rPr>
        <w:t>本队（人）充分了解，参加赛事训练、比赛及有关活动面临潜在的危险，可能遭遇伤病甚至危及生命安全的事故，本人会竭尽所能，以对自己的安全负责任的态度参加比赛。如果本人在参赛过程中发现或注意到任何风险和潜在风险，本人将立刻终止参赛或告知赛会官员。</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ascii="仿宋_GB2312" w:hAnsi="仿宋_GB2312" w:eastAsia="仿宋_GB2312" w:cs="Times New Roman"/>
          <w:sz w:val="32"/>
          <w:szCs w:val="32"/>
        </w:rPr>
      </w:pPr>
      <w:r>
        <w:rPr>
          <w:rFonts w:ascii="仿宋_GB2312" w:hAnsi="仿宋_GB2312" w:eastAsia="仿宋_GB2312" w:cs="仿宋_GB2312"/>
          <w:sz w:val="32"/>
          <w:szCs w:val="32"/>
          <w:shd w:val="clear" w:color="auto" w:fill="FFFFFF"/>
        </w:rPr>
        <w:t>3.</w:t>
      </w:r>
      <w:r>
        <w:rPr>
          <w:rFonts w:hint="eastAsia" w:ascii="仿宋_GB2312" w:hAnsi="仿宋_GB2312" w:eastAsia="仿宋_GB2312" w:cs="仿宋_GB2312"/>
          <w:sz w:val="32"/>
          <w:szCs w:val="32"/>
          <w:shd w:val="clear" w:color="auto" w:fill="FFFFFF"/>
        </w:rPr>
        <w:t>本队（人）同意接受赛事主办方或承办方在比赛期间提供的现场急救性质的医务治疗，并承担因医院救治等发生的相关费用。</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shd w:val="clear" w:color="auto" w:fill="FFFFFF"/>
        </w:rPr>
        <w:t>本队（人）已认真阅读并全面理解本保证书内容，且自愿签署本保证书。</w:t>
      </w:r>
    </w:p>
    <w:p>
      <w:pPr>
        <w:pStyle w:val="9"/>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参赛人员（含运动员、教练、领队）签名：</w:t>
      </w:r>
    </w:p>
    <w:p>
      <w:pPr>
        <w:pStyle w:val="9"/>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仿宋_GB2312" w:hAnsi="仿宋_GB2312" w:eastAsia="仿宋_GB2312" w:cs="仿宋_GB2312"/>
          <w:sz w:val="32"/>
          <w:szCs w:val="32"/>
        </w:rPr>
      </w:pPr>
    </w:p>
    <w:p>
      <w:pPr>
        <w:pStyle w:val="9"/>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仿宋_GB2312" w:hAnsi="仿宋_GB2312" w:eastAsia="仿宋_GB2312" w:cs="仿宋_GB2312"/>
          <w:sz w:val="32"/>
          <w:szCs w:val="32"/>
        </w:rPr>
      </w:pPr>
    </w:p>
    <w:p>
      <w:pPr>
        <w:pStyle w:val="9"/>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10</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kY2FmZDdhZmRhMzhkNzBiZWUwYzc3MWQ1MWZjMjIifQ=="/>
  </w:docVars>
  <w:rsids>
    <w:rsidRoot w:val="00000000"/>
    <w:rsid w:val="0E567EC8"/>
    <w:rsid w:val="168875B5"/>
    <w:rsid w:val="20E179CE"/>
    <w:rsid w:val="23BC3213"/>
    <w:rsid w:val="24F05CA9"/>
    <w:rsid w:val="2E8266CC"/>
    <w:rsid w:val="536D4A7F"/>
    <w:rsid w:val="59E72F9D"/>
    <w:rsid w:val="5A6D7E78"/>
    <w:rsid w:val="654E3EED"/>
    <w:rsid w:val="6CC94879"/>
    <w:rsid w:val="6D436DB2"/>
    <w:rsid w:val="78F42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Hyperlink"/>
    <w:basedOn w:val="5"/>
    <w:qFormat/>
    <w:uiPriority w:val="0"/>
    <w:rPr>
      <w:color w:val="0000FF"/>
      <w:u w:val="single"/>
    </w:rPr>
  </w:style>
  <w:style w:type="paragraph" w:customStyle="1" w:styleId="7">
    <w:name w:val="TOAHeading"/>
    <w:next w:val="1"/>
    <w:qFormat/>
    <w:uiPriority w:val="0"/>
    <w:pPr>
      <w:widowControl w:val="0"/>
      <w:spacing w:before="120"/>
      <w:jc w:val="both"/>
      <w:textAlignment w:val="baseline"/>
    </w:pPr>
    <w:rPr>
      <w:rFonts w:ascii="Cambria" w:hAnsi="Cambria" w:eastAsia="宋体" w:cs="Times New Roman"/>
      <w:kern w:val="2"/>
      <w:sz w:val="24"/>
      <w:lang w:val="en-US" w:eastAsia="zh-CN" w:bidi="ar-SA"/>
    </w:rPr>
  </w:style>
  <w:style w:type="paragraph" w:customStyle="1" w:styleId="8">
    <w:name w:val="正文缩进1"/>
    <w:basedOn w:val="1"/>
    <w:qFormat/>
    <w:uiPriority w:val="0"/>
    <w:pPr>
      <w:ind w:firstLine="880" w:firstLineChars="200"/>
    </w:pPr>
    <w:rPr>
      <w:rFonts w:ascii="Calibri" w:hAnsi="Calibri" w:eastAsia="宋体" w:cs="Times New Roman"/>
      <w:szCs w:val="22"/>
    </w:rPr>
  </w:style>
  <w:style w:type="paragraph" w:customStyle="1" w:styleId="9">
    <w:name w:val="正文缩进2"/>
    <w:basedOn w:val="1"/>
    <w:qFormat/>
    <w:uiPriority w:val="0"/>
    <w:pPr>
      <w:ind w:firstLine="88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2023-10-08T01:45:00Z</dcterms:created>
  <dc:creator>殇</dc:creator>
  <cp:lastModifiedBy>admin</cp:lastModifiedBy>
  <dcterms:modified xsi:type="dcterms:W3CDTF">2023-10-19T07:48:41Z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26D8F63F2A644003B445F8CC6068B94E_13</vt:lpwstr>
  </property>
</Properties>
</file>