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  <w:t>2019年榆林市青少年乒乓球联赛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  <w:t>竞赛规程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主办单位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榆林市体育局  榆林市乒乓球协会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承办单位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榆林市全民健身活动中心 榆林雄鹰青少年体育俱乐部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参赛单位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各县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区教体局、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高新区教育局、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各乒乓球协会、各</w:t>
      </w:r>
      <w:r>
        <w:rPr>
          <w:rFonts w:hint="eastAsia" w:ascii="仿宋_GB2312" w:hAnsi="仿宋_GB2312" w:eastAsia="仿宋_GB2312" w:cs="仿宋_GB2312"/>
          <w:sz w:val="32"/>
          <w:szCs w:val="32"/>
        </w:rPr>
        <w:t>乒乓球俱乐部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、各社会团体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竞赛时间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第一季度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第二季度7月6日至7日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第三季度10月12日至13日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第四季度12月21日至22日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竞赛地点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榆林市全民健身活动中心网球馆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竞赛项目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男子单打、女子单打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七、参赛办法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1、男、女按年龄分组进行比赛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U14组：2005年1月1日—2005年12月31日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U13组：2006年1月1日-2006年12月31日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U12组：2007年1月1日-2007年12月31日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U11组：2008年1月1日-2008年12月31日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U10组：2009年1月1日-2009年12月31日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U9组：2010年1月1日以后出生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2、各组别男、女运动员限报32人，报满即止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3、运动员资格：参加比赛的运动员需持二代身份证（或户口本）及自愿参赛责任保证书。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八、竞赛办法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1、执行中国乒乓球协会最新审定的《乒乓球竞赛规则》。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2、根据报名人数决定分组方案与比赛办法。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3、比赛采用许绍发无缝40+白色三星球。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九、录取名次与奖励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1、每季度比赛各组分别奖励前8名，报名人数不足8人（包括8人）减一录取；各组报名不足5人，取消该组比赛；可以根据报名情况升组（仅能升上一个组别），U14不能升组。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2、每个季度各组别根据比赛名次，给予运动员奖励及积分（积分办法：第一名积300分、第二名积200、第三名积100分、4-8名积80分、凡报名参与比赛者每人积50分）；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3、每名运动员根据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个季度积分总和，确定最终名次，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积分多者名次列前</w:t>
      </w:r>
      <w:r>
        <w:rPr>
          <w:rFonts w:hint="eastAsia" w:ascii="仿宋_GB2312" w:hAnsi="仿宋_GB2312" w:eastAsia="仿宋_GB2312" w:cs="仿宋_GB2312"/>
          <w:sz w:val="32"/>
          <w:szCs w:val="32"/>
        </w:rPr>
        <w:t>男女各组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别奖励前八名。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十、报名与报到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1、各参赛单位及个人自行下载报名表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2、报名截止日期：每季度比赛前一周。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第一、第二、第三季度比赛，各参赛单位在比赛当天07:00-08:00到榆林市网球馆门前进行报到，第四季度比赛各单位在比赛当天08:00-09:00到榆林市网球馆门前进行报到，逾期未报到者视为自动弃权；报到结束后在二楼观众席等候广播通知,广播通知的运动员持有效证件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楼过道检录，参加比赛。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4、每季度比赛期间，安排一次教练员关于乒乓球项目发展的讨论会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具体时间，地点另行通知。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5、报到时各参赛运动员需出示身份证（或户口本）及自愿参赛责任保证书。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6、报名联系人及电话：李岩18392244401（微信同号）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十一、参赛经费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费用全部自理。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所有报名的运动员必须购买人身意外保险，并签订自愿参赛责任保证书。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十三、本规程的最终解释权属主办单位。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十四、未尽事宜另行通知。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89987"/>
    <w:multiLevelType w:val="singleLevel"/>
    <w:tmpl w:val="3DD89987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9308D5"/>
    <w:multiLevelType w:val="singleLevel"/>
    <w:tmpl w:val="599308D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E39C9"/>
    <w:rsid w:val="361E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2019-04-08T06:43:00Z</dcterms:created>
  <dc:creator>lenovo</dc:creator>
  <cp:lastModifiedBy>lenovo</cp:lastModifiedBy>
  <dcterms:modified xsi:type="dcterms:W3CDTF">2019-04-08T06:44:25Z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