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榆林市</w:t>
      </w:r>
      <w:r>
        <w:rPr>
          <w:rFonts w:hint="eastAsia" w:ascii="方正小标宋简体" w:hAnsi="方正小标宋简体" w:eastAsia="方正小标宋简体" w:cs="方正小标宋简体"/>
          <w:color w:val="auto"/>
          <w:sz w:val="44"/>
          <w:szCs w:val="44"/>
        </w:rPr>
        <w:t>第</w:t>
      </w:r>
      <w:r>
        <w:rPr>
          <w:rFonts w:hint="eastAsia" w:ascii="方正小标宋简体" w:hAnsi="方正小标宋简体" w:eastAsia="方正小标宋简体" w:cs="方正小标宋简体"/>
          <w:color w:val="auto"/>
          <w:sz w:val="44"/>
          <w:szCs w:val="44"/>
          <w:lang w:eastAsia="zh-CN"/>
        </w:rPr>
        <w:t>六</w:t>
      </w:r>
      <w:r>
        <w:rPr>
          <w:rFonts w:hint="eastAsia" w:ascii="方正小标宋简体" w:hAnsi="方正小标宋简体" w:eastAsia="方正小标宋简体" w:cs="方正小标宋简体"/>
          <w:color w:val="auto"/>
          <w:sz w:val="44"/>
          <w:szCs w:val="44"/>
        </w:rPr>
        <w:t>届全民健身运动会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象棋比赛竞赛</w:t>
      </w:r>
      <w:r>
        <w:rPr>
          <w:rFonts w:hint="eastAsia" w:ascii="方正小标宋简体" w:hAnsi="方正小标宋简体" w:eastAsia="方正小标宋简体" w:cs="方正小标宋简体"/>
          <w:color w:val="auto"/>
          <w:sz w:val="44"/>
          <w:szCs w:val="44"/>
        </w:rPr>
        <w:t>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榆林市</w:t>
      </w:r>
      <w:r>
        <w:rPr>
          <w:rFonts w:hint="eastAsia" w:ascii="仿宋" w:hAnsi="仿宋" w:eastAsia="仿宋" w:cs="仿宋"/>
          <w:color w:val="auto"/>
          <w:sz w:val="32"/>
          <w:szCs w:val="32"/>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rPr>
        <w:t>二、承办单位</w:t>
      </w:r>
      <w:r>
        <w:rPr>
          <w:rFonts w:hint="eastAsia" w:ascii="黑体" w:hAnsi="黑体" w:eastAsia="黑体"/>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市直工委</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市卫健委</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市</w:t>
      </w:r>
      <w:r>
        <w:rPr>
          <w:rFonts w:hint="eastAsia" w:ascii="仿宋_GB2312" w:eastAsia="仿宋_GB2312"/>
          <w:color w:val="auto"/>
          <w:sz w:val="32"/>
          <w:szCs w:val="32"/>
        </w:rPr>
        <w:t>体育局</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市总工会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协办单位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市体育中心   市象棋协会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四、竞赛时间、地点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时间：202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11月21日—23日</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地点：</w:t>
      </w:r>
      <w:r>
        <w:rPr>
          <w:rFonts w:hint="eastAsia" w:ascii="仿宋" w:hAnsi="仿宋" w:eastAsia="仿宋" w:cs="仿宋"/>
          <w:color w:val="auto"/>
          <w:sz w:val="32"/>
          <w:szCs w:val="32"/>
          <w:highlight w:val="none"/>
          <w:lang w:val="en-US" w:eastAsia="zh-CN"/>
        </w:rPr>
        <w:t>榆林市中心游泳馆三楼（科创新城）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五、竞赛项目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象棋团体赛</w:t>
      </w:r>
      <w:r>
        <w:rPr>
          <w:rFonts w:hint="eastAsia" w:ascii="仿宋_GB2312" w:eastAsia="仿宋_GB2312"/>
          <w:color w:val="auto"/>
          <w:sz w:val="32"/>
          <w:szCs w:val="32"/>
          <w:lang w:val="en-US" w:eastAsia="zh-CN"/>
        </w:rPr>
        <w:t xml:space="preserve"> 象棋个人赛</w:t>
      </w:r>
      <w:r>
        <w:rPr>
          <w:rFonts w:hint="eastAsia" w:ascii="仿宋_GB2312" w:eastAsia="仿宋_GB2312"/>
          <w:color w:val="auto"/>
          <w:sz w:val="32"/>
          <w:szCs w:val="32"/>
          <w:lang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组别设置及参赛范围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比赛设县市区组、行业组、社会企业组三个组别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（一）县市区组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各</w:t>
      </w:r>
      <w:r>
        <w:rPr>
          <w:rFonts w:hint="eastAsia" w:ascii="仿宋" w:hAnsi="仿宋" w:eastAsia="仿宋" w:cs="仿宋"/>
          <w:color w:val="auto"/>
          <w:sz w:val="32"/>
          <w:szCs w:val="32"/>
          <w:highlight w:val="none"/>
          <w:lang w:val="en-US" w:eastAsia="zh-CN"/>
        </w:rPr>
        <w:t>县市区为单位组队参赛</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（二）行业组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以市直机关、中省驻榆单位（高校、企业除外）为单位组队参赛</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（三）社会企业组</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以</w:t>
      </w:r>
      <w:r>
        <w:rPr>
          <w:rFonts w:hint="eastAsia" w:ascii="仿宋" w:hAnsi="仿宋" w:eastAsia="仿宋" w:cs="仿宋"/>
          <w:color w:val="auto"/>
          <w:sz w:val="32"/>
          <w:szCs w:val="32"/>
          <w:highlight w:val="none"/>
          <w:lang w:eastAsia="zh-CN"/>
        </w:rPr>
        <w:t>各园区（管委会）、高等院校、企业和</w:t>
      </w:r>
      <w:r>
        <w:rPr>
          <w:rFonts w:hint="eastAsia" w:ascii="仿宋" w:hAnsi="仿宋" w:eastAsia="仿宋" w:cs="仿宋"/>
          <w:color w:val="auto"/>
          <w:sz w:val="32"/>
          <w:szCs w:val="32"/>
          <w:highlight w:val="none"/>
        </w:rPr>
        <w:t>社会团体</w:t>
      </w:r>
      <w:r>
        <w:rPr>
          <w:rFonts w:hint="eastAsia" w:ascii="仿宋" w:hAnsi="仿宋" w:eastAsia="仿宋" w:cs="仿宋"/>
          <w:color w:val="auto"/>
          <w:sz w:val="32"/>
          <w:szCs w:val="32"/>
          <w:highlight w:val="none"/>
          <w:lang w:val="en-US" w:eastAsia="zh-CN"/>
        </w:rPr>
        <w:t>为单位组队参赛。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七、运动员资格</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（一）按照《榆林市第六届全民健身运动会竞赛规程总则》有关规定执行。</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rPr>
        <w:t>各县市区组</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必须是本县市区户口（以二代身份证2023年5月31日前办理为准）</w:t>
      </w:r>
      <w:r>
        <w:rPr>
          <w:rFonts w:hint="eastAsia" w:ascii="仿宋" w:hAnsi="仿宋" w:eastAsia="仿宋" w:cs="仿宋"/>
          <w:sz w:val="32"/>
          <w:szCs w:val="32"/>
        </w:rPr>
        <w:t>；行业组</w:t>
      </w:r>
      <w:r>
        <w:rPr>
          <w:rFonts w:hint="eastAsia" w:ascii="仿宋" w:hAnsi="仿宋" w:eastAsia="仿宋" w:cs="仿宋"/>
          <w:sz w:val="32"/>
          <w:szCs w:val="32"/>
          <w:lang w:eastAsia="zh-CN"/>
        </w:rPr>
        <w:t>比赛</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必须是本部门、单位在编在册工作人员和公益性岗位工作人员并提供相关证明材料（工资表或五险一金证明）</w:t>
      </w:r>
      <w:r>
        <w:rPr>
          <w:rFonts w:hint="eastAsia" w:ascii="仿宋" w:hAnsi="仿宋" w:eastAsia="仿宋" w:cs="仿宋"/>
          <w:sz w:val="32"/>
          <w:szCs w:val="32"/>
        </w:rPr>
        <w:t>；</w:t>
      </w:r>
      <w:r>
        <w:rPr>
          <w:rFonts w:hint="eastAsia" w:ascii="仿宋" w:hAnsi="仿宋" w:eastAsia="仿宋" w:cs="仿宋"/>
          <w:sz w:val="32"/>
          <w:szCs w:val="32"/>
          <w:highlight w:val="none"/>
          <w:lang w:val="en-US" w:eastAsia="zh-CN"/>
        </w:rPr>
        <w:t>社会企业组参赛运动员资格不限。</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（三）限制条件。</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现役和退役5年内专业（职业比赛）运动员不得报名参赛；退役5年（含）以上专业（职业比赛）的运动员、教练员不得报名参加本人从事的项目比赛。</w:t>
      </w:r>
    </w:p>
    <w:p>
      <w:pPr>
        <w:pStyle w:val="18"/>
        <w:keepNext w:val="0"/>
        <w:keepLines w:val="0"/>
        <w:pageBreakBefore w:val="0"/>
        <w:kinsoku/>
        <w:wordWrap/>
        <w:overflowPunct/>
        <w:topLinePunct w:val="0"/>
        <w:autoSpaceDE/>
        <w:autoSpaceDN/>
        <w:bidi w:val="0"/>
        <w:adjustRightInd/>
        <w:snapToGrid/>
        <w:spacing w:line="592" w:lineRule="exact"/>
        <w:ind w:left="0" w:leftChars="0" w:firstLine="640" w:firstLineChars="200"/>
        <w:textAlignment w:val="auto"/>
        <w:rPr>
          <w:rFonts w:hint="eastAsia"/>
          <w:lang w:val="en-US" w:eastAsia="zh-CN"/>
        </w:rPr>
      </w:pPr>
      <w:r>
        <w:rPr>
          <w:rFonts w:hint="eastAsia" w:ascii="楷体_GB2312" w:hAnsi="楷体_GB2312" w:eastAsia="楷体_GB2312" w:cs="楷体_GB2312"/>
          <w:sz w:val="32"/>
          <w:szCs w:val="32"/>
          <w:highlight w:val="none"/>
          <w:lang w:val="en-US" w:eastAsia="zh-CN"/>
        </w:rPr>
        <w:t>（四）资格审查。</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960" w:firstLineChars="3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各代表</w:t>
      </w:r>
      <w:r>
        <w:rPr>
          <w:rFonts w:hint="eastAsia" w:ascii="仿宋_GB2312" w:hAnsi="仿宋_GB2312" w:eastAsia="仿宋_GB2312" w:cs="仿宋_GB2312"/>
          <w:sz w:val="32"/>
          <w:szCs w:val="32"/>
          <w:highlight w:val="none"/>
          <w:lang w:eastAsia="zh-CN"/>
        </w:rPr>
        <w:t>队</w:t>
      </w:r>
      <w:r>
        <w:rPr>
          <w:rFonts w:hint="eastAsia" w:ascii="仿宋_GB2312" w:hAnsi="仿宋_GB2312" w:eastAsia="仿宋_GB2312" w:cs="仿宋_GB2312"/>
          <w:sz w:val="32"/>
          <w:szCs w:val="32"/>
          <w:highlight w:val="none"/>
        </w:rPr>
        <w:t>参赛</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员资格由各代表</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严格审查</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960" w:firstLineChars="3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大会设资格审查机构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sz w:val="32"/>
          <w:szCs w:val="32"/>
          <w:highlight w:val="none"/>
          <w:lang w:val="en-US" w:eastAsia="zh-CN"/>
        </w:rPr>
        <w:t>在比赛第一轮进行</w:t>
      </w:r>
      <w:r>
        <w:rPr>
          <w:rFonts w:hint="eastAsia" w:ascii="仿宋_GB2312" w:hAnsi="仿宋_GB2312" w:eastAsia="仿宋_GB2312" w:cs="仿宋_GB2312"/>
          <w:sz w:val="32"/>
          <w:szCs w:val="32"/>
          <w:highlight w:val="none"/>
        </w:rPr>
        <w:t>参赛</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val="en-US" w:eastAsia="zh-CN"/>
        </w:rPr>
        <w:t>资格审查，</w:t>
      </w:r>
      <w:r>
        <w:rPr>
          <w:rFonts w:hint="eastAsia" w:ascii="仿宋_GB2312" w:hAnsi="仿宋_GB2312" w:eastAsia="仿宋_GB2312" w:cs="仿宋_GB2312"/>
          <w:sz w:val="32"/>
          <w:szCs w:val="32"/>
          <w:highlight w:val="none"/>
        </w:rPr>
        <w:t>如发现违规、弄虚作假和冒名顶替者，</w:t>
      </w:r>
      <w:r>
        <w:rPr>
          <w:rFonts w:hint="eastAsia" w:ascii="仿宋_GB2312" w:hAnsi="仿宋_GB2312" w:eastAsia="仿宋_GB2312" w:cs="仿宋_GB2312"/>
          <w:sz w:val="32"/>
          <w:szCs w:val="32"/>
          <w:highlight w:val="none"/>
          <w:lang w:val="en-US" w:eastAsia="zh-CN"/>
        </w:rPr>
        <w:t>组委会将通报调查结果，并</w:t>
      </w:r>
      <w:r>
        <w:rPr>
          <w:rFonts w:hint="eastAsia" w:ascii="仿宋_GB2312" w:hAnsi="仿宋_GB2312" w:eastAsia="仿宋_GB2312" w:cs="仿宋_GB2312"/>
          <w:sz w:val="32"/>
          <w:szCs w:val="32"/>
          <w:highlight w:val="none"/>
        </w:rPr>
        <w:t>取消该</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员所属代表队比赛资格及成绩</w:t>
      </w:r>
      <w:r>
        <w:rPr>
          <w:rFonts w:hint="eastAsia" w:ascii="仿宋_GB2312" w:hAnsi="仿宋_GB2312" w:eastAsia="仿宋_GB2312" w:cs="仿宋_GB2312"/>
          <w:sz w:val="32"/>
          <w:szCs w:val="32"/>
          <w:highlight w:val="none"/>
          <w:lang w:val="en-US" w:eastAsia="zh-CN"/>
        </w:rPr>
        <w:t>；比赛第二轮开始不再受理</w:t>
      </w:r>
      <w:r>
        <w:rPr>
          <w:rFonts w:hint="eastAsia" w:ascii="仿宋_GB2312" w:hAnsi="仿宋_GB2312" w:eastAsia="仿宋_GB2312" w:cs="仿宋_GB2312"/>
          <w:sz w:val="32"/>
          <w:szCs w:val="32"/>
          <w:highlight w:val="none"/>
        </w:rPr>
        <w:t>参赛</w:t>
      </w:r>
      <w:r>
        <w:rPr>
          <w:rFonts w:hint="eastAsia" w:ascii="仿宋_GB2312" w:hAnsi="仿宋_GB2312" w:eastAsia="仿宋_GB2312" w:cs="仿宋_GB2312"/>
          <w:sz w:val="32"/>
          <w:szCs w:val="32"/>
          <w:highlight w:val="none"/>
          <w:lang w:val="en-US" w:eastAsia="zh-CN"/>
        </w:rPr>
        <w:t>人</w:t>
      </w:r>
      <w:r>
        <w:rPr>
          <w:rFonts w:hint="eastAsia" w:ascii="仿宋_GB2312" w:hAnsi="仿宋_GB2312" w:eastAsia="仿宋_GB2312" w:cs="仿宋_GB2312"/>
          <w:sz w:val="32"/>
          <w:szCs w:val="32"/>
          <w:highlight w:val="none"/>
        </w:rPr>
        <w:t>员</w:t>
      </w:r>
      <w:r>
        <w:rPr>
          <w:rFonts w:hint="eastAsia" w:ascii="仿宋_GB2312" w:hAnsi="仿宋_GB2312" w:eastAsia="仿宋_GB2312" w:cs="仿宋_GB2312"/>
          <w:sz w:val="32"/>
          <w:szCs w:val="32"/>
          <w:highlight w:val="none"/>
          <w:lang w:val="en-US" w:eastAsia="zh-CN"/>
        </w:rPr>
        <w:t>资格审查。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（五）行业组组成单位可报社会企业组参加比赛。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八、参赛办法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（一）报名人数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每队设领队1名，教练1名、运动员</w:t>
      </w:r>
      <w:r>
        <w:rPr>
          <w:rFonts w:hint="eastAsia" w:ascii="仿宋_GB2312" w:eastAsia="仿宋_GB2312"/>
          <w:color w:val="auto"/>
          <w:sz w:val="32"/>
          <w:szCs w:val="32"/>
          <w:lang w:val="en-US" w:eastAsia="zh-CN"/>
        </w:rPr>
        <w:t>4</w:t>
      </w:r>
      <w:r>
        <w:rPr>
          <w:rFonts w:hint="eastAsia" w:ascii="仿宋_GB2312" w:eastAsia="仿宋_GB2312"/>
          <w:color w:val="auto"/>
          <w:sz w:val="32"/>
          <w:szCs w:val="32"/>
          <w:lang w:eastAsia="zh-CN"/>
        </w:rPr>
        <w:t>名（性别不限）。领队和教练员可兼运动员（需注明）。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（二）年龄限制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县市区组：</w:t>
      </w:r>
      <w:r>
        <w:rPr>
          <w:rFonts w:hint="eastAsia" w:ascii="仿宋_GB2312" w:hAnsi="仿宋_GB2312" w:eastAsia="仿宋_GB2312" w:cs="仿宋_GB2312"/>
          <w:sz w:val="32"/>
          <w:szCs w:val="32"/>
        </w:rPr>
        <w:t>必须年满</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周岁（19</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1月1日-2000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12月31日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2、行业组：</w:t>
      </w:r>
      <w:r>
        <w:rPr>
          <w:rFonts w:hint="eastAsia" w:ascii="仿宋_GB2312" w:hAnsi="仿宋_GB2312" w:eastAsia="仿宋_GB2312" w:cs="仿宋_GB2312"/>
          <w:sz w:val="32"/>
          <w:szCs w:val="32"/>
        </w:rPr>
        <w:t>必须年满</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周岁（19</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1月1日-2000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12月31日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left"/>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3、社会企业组：</w:t>
      </w:r>
      <w:r>
        <w:rPr>
          <w:rFonts w:hint="eastAsia" w:ascii="仿宋_GB2312" w:hAnsi="仿宋_GB2312" w:eastAsia="仿宋_GB2312" w:cs="仿宋_GB2312"/>
          <w:sz w:val="32"/>
          <w:szCs w:val="32"/>
        </w:rPr>
        <w:t>必须年满</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val="en-US" w:eastAsia="zh-CN"/>
        </w:rPr>
        <w:t>1958</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1月1日-2005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12月31日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eastAsia="zh-CN"/>
        </w:rPr>
        <w:t>（三）</w:t>
      </w:r>
      <w:r>
        <w:rPr>
          <w:rFonts w:hint="eastAsia" w:ascii="仿宋" w:hAnsi="仿宋" w:eastAsia="仿宋" w:cs="仿宋"/>
          <w:sz w:val="32"/>
          <w:szCs w:val="32"/>
          <w:lang w:val="en-US" w:eastAsia="zh-CN"/>
        </w:rPr>
        <w:t>参赛要求</w:t>
      </w:r>
    </w:p>
    <w:p>
      <w:pPr>
        <w:pStyle w:val="19"/>
        <w:keepNext w:val="0"/>
        <w:keepLines w:val="0"/>
        <w:pageBreakBefore w:val="0"/>
        <w:widowControl w:val="0"/>
        <w:kinsoku/>
        <w:wordWrap/>
        <w:overflowPunct/>
        <w:topLinePunct w:val="0"/>
        <w:autoSpaceDE/>
        <w:autoSpaceDN/>
        <w:bidi w:val="0"/>
        <w:adjustRightInd/>
        <w:snapToGrid/>
        <w:spacing w:before="0" w:line="640" w:lineRule="exact"/>
        <w:ind w:firstLine="640" w:firstLineChars="200"/>
        <w:rPr>
          <w:rFonts w:hint="eastAsia" w:ascii="仿宋" w:hAnsi="仿宋" w:eastAsia="仿宋" w:cs="仿宋"/>
          <w:sz w:val="32"/>
          <w:szCs w:val="2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highlight w:val="none"/>
          <w:lang w:val="en-US" w:eastAsia="zh-CN"/>
        </w:rPr>
        <w:t>所有</w:t>
      </w:r>
      <w:r>
        <w:rPr>
          <w:rFonts w:hint="eastAsia" w:ascii="仿宋" w:hAnsi="仿宋" w:eastAsia="仿宋" w:cs="仿宋"/>
          <w:sz w:val="32"/>
          <w:szCs w:val="32"/>
          <w:highlight w:val="none"/>
        </w:rPr>
        <w:t>参赛</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员</w:t>
      </w:r>
      <w:r>
        <w:rPr>
          <w:rFonts w:hint="eastAsia" w:ascii="仿宋" w:hAnsi="仿宋" w:eastAsia="仿宋" w:cs="仿宋"/>
          <w:sz w:val="32"/>
          <w:szCs w:val="32"/>
          <w:highlight w:val="none"/>
          <w:lang w:val="en-US" w:eastAsia="zh-CN"/>
        </w:rPr>
        <w:t>必须思想政治进步，品行端正，遵守运动员守则；</w:t>
      </w:r>
      <w:r>
        <w:rPr>
          <w:rFonts w:hint="eastAsia" w:ascii="仿宋" w:hAnsi="仿宋" w:eastAsia="仿宋" w:cs="仿宋"/>
          <w:kern w:val="2"/>
          <w:sz w:val="32"/>
          <w:szCs w:val="32"/>
          <w:lang w:val="en-US" w:eastAsia="zh-CN" w:bidi="ar-SA"/>
        </w:rPr>
        <w:t>具</w:t>
      </w:r>
      <w:r>
        <w:rPr>
          <w:rFonts w:hint="eastAsia" w:ascii="仿宋" w:hAnsi="仿宋" w:eastAsia="仿宋" w:cs="仿宋"/>
          <w:sz w:val="32"/>
          <w:szCs w:val="32"/>
          <w:highlight w:val="none"/>
          <w:lang w:val="en-US" w:eastAsia="zh-CN"/>
        </w:rPr>
        <w:t>备参加象棋比</w:t>
      </w:r>
      <w:r>
        <w:rPr>
          <w:rFonts w:hint="eastAsia" w:ascii="仿宋" w:hAnsi="仿宋" w:eastAsia="仿宋" w:cs="仿宋"/>
          <w:kern w:val="2"/>
          <w:sz w:val="32"/>
          <w:szCs w:val="32"/>
          <w:lang w:val="en-US" w:eastAsia="zh-CN" w:bidi="ar-SA"/>
        </w:rPr>
        <w:t>赛所需要的身体健康条件。</w:t>
      </w:r>
      <w:r>
        <w:rPr>
          <w:rFonts w:hint="eastAsia" w:ascii="仿宋" w:hAnsi="仿宋" w:eastAsia="仿宋" w:cs="仿宋"/>
          <w:sz w:val="32"/>
          <w:szCs w:val="22"/>
          <w:lang w:val="en-US" w:eastAsia="zh-CN"/>
        </w:rPr>
        <w:t>运动员必须携带第二代身份证、人身意外伤害保险单和县级（含县级）以上医疗部门出具的相关身体健康证明方可参赛。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highlight w:val="none"/>
          <w:lang w:val="en-US" w:eastAsia="zh-CN"/>
        </w:rPr>
        <w:t>各代表队</w:t>
      </w:r>
      <w:r>
        <w:rPr>
          <w:rFonts w:hint="eastAsia" w:ascii="仿宋" w:hAnsi="仿宋" w:eastAsia="仿宋" w:cs="仿宋"/>
          <w:sz w:val="32"/>
          <w:szCs w:val="32"/>
          <w:lang w:eastAsia="zh-CN"/>
        </w:rPr>
        <w:t>（</w:t>
      </w:r>
      <w:r>
        <w:rPr>
          <w:rFonts w:hint="eastAsia" w:ascii="仿宋" w:hAnsi="仿宋" w:eastAsia="仿宋" w:cs="仿宋"/>
          <w:sz w:val="32"/>
          <w:szCs w:val="32"/>
        </w:rPr>
        <w:t>参赛单位</w:t>
      </w:r>
      <w:r>
        <w:rPr>
          <w:rFonts w:hint="eastAsia" w:ascii="仿宋" w:hAnsi="仿宋" w:eastAsia="仿宋" w:cs="仿宋"/>
          <w:sz w:val="32"/>
          <w:szCs w:val="32"/>
          <w:lang w:eastAsia="zh-CN"/>
        </w:rPr>
        <w:t>）</w:t>
      </w:r>
      <w:r>
        <w:rPr>
          <w:rFonts w:hint="eastAsia" w:ascii="仿宋" w:hAnsi="仿宋" w:eastAsia="仿宋" w:cs="仿宋"/>
          <w:sz w:val="32"/>
          <w:szCs w:val="32"/>
          <w:highlight w:val="none"/>
          <w:lang w:val="en-US" w:eastAsia="zh-CN"/>
        </w:rPr>
        <w:t>必须统一服装。所需参赛</w:t>
      </w:r>
      <w:r>
        <w:rPr>
          <w:rFonts w:hint="eastAsia" w:ascii="仿宋" w:hAnsi="仿宋" w:eastAsia="仿宋" w:cs="仿宋"/>
          <w:sz w:val="32"/>
          <w:szCs w:val="32"/>
        </w:rPr>
        <w:t>经费由各</w:t>
      </w:r>
      <w:r>
        <w:rPr>
          <w:rFonts w:hint="eastAsia" w:ascii="仿宋" w:hAnsi="仿宋" w:eastAsia="仿宋" w:cs="仿宋"/>
          <w:sz w:val="32"/>
          <w:szCs w:val="32"/>
          <w:lang w:eastAsia="zh-CN"/>
        </w:rPr>
        <w:t>代表</w:t>
      </w:r>
      <w:r>
        <w:rPr>
          <w:rFonts w:hint="eastAsia" w:ascii="仿宋" w:hAnsi="仿宋" w:eastAsia="仿宋" w:cs="仿宋"/>
          <w:sz w:val="32"/>
          <w:szCs w:val="32"/>
          <w:lang w:val="en-US" w:eastAsia="zh-CN"/>
        </w:rPr>
        <w:t>队</w:t>
      </w:r>
      <w:r>
        <w:rPr>
          <w:rFonts w:hint="eastAsia" w:ascii="仿宋" w:hAnsi="仿宋" w:eastAsia="仿宋" w:cs="仿宋"/>
          <w:sz w:val="32"/>
          <w:szCs w:val="32"/>
          <w:lang w:eastAsia="zh-CN"/>
        </w:rPr>
        <w:t>（</w:t>
      </w:r>
      <w:r>
        <w:rPr>
          <w:rFonts w:hint="eastAsia" w:ascii="仿宋" w:hAnsi="仿宋" w:eastAsia="仿宋" w:cs="仿宋"/>
          <w:sz w:val="32"/>
          <w:szCs w:val="32"/>
        </w:rPr>
        <w:t>参赛单位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自理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九、竞赛办法</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（一）执行中国象棋协会审定的《象棋竞赛规则（2020版）》</w:t>
      </w:r>
    </w:p>
    <w:p>
      <w:pPr>
        <w:numPr>
          <w:ilvl w:val="0"/>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（二）比赛采用电脑积分编排制，比赛初定为九轮</w:t>
      </w:r>
    </w:p>
    <w:p>
      <w:pPr>
        <w:numPr>
          <w:ilvl w:val="0"/>
          <w:numId w:val="0"/>
        </w:numPr>
        <w:ind w:leftChars="0" w:firstLine="640" w:firstLineChars="200"/>
        <w:rPr>
          <w:rFonts w:hint="eastAsia" w:ascii="黑体" w:hAnsi="黑体" w:eastAsia="黑体"/>
          <w:color w:val="auto"/>
          <w:sz w:val="32"/>
          <w:szCs w:val="32"/>
          <w:lang w:eastAsia="zh-CN"/>
        </w:rPr>
      </w:pPr>
      <w:r>
        <w:rPr>
          <w:rFonts w:hint="eastAsia" w:ascii="仿宋" w:hAnsi="仿宋" w:eastAsia="仿宋" w:cs="仿宋"/>
          <w:sz w:val="32"/>
          <w:szCs w:val="32"/>
          <w:lang w:val="en-US" w:eastAsia="zh-CN"/>
        </w:rPr>
        <w:t>（三）用时：每方基本用时30分钟，每步加5秒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十、奖励办法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（一）各组别设一、二、三等奖，按照报名参赛的代表队数量，10%为一等奖，30%为二等奖，40%为三等奖，其余代表队为优秀组织奖。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（二）各组别录取个人前八名，不计分。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（三）团体录取前八名，分别给予13、11、10、9、8、7、6、5分计入代表团总分，参赛队总数不足８支参照８支参赛名次进行积分。</w:t>
      </w:r>
    </w:p>
    <w:p>
      <w:pPr>
        <w:pStyle w:val="19"/>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（四）每队推举一名表现突出的运动员，由组委会授予“榆林市全民健身之星”称号。</w:t>
      </w:r>
    </w:p>
    <w:p>
      <w:pPr>
        <w:rPr>
          <w:rFonts w:hint="eastAsia" w:ascii="仿宋" w:hAnsi="仿宋" w:eastAsia="仿宋" w:cs="仿宋"/>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 xml:space="preserve"> （五）每组评选两名优秀裁判员，</w:t>
      </w:r>
      <w:r>
        <w:rPr>
          <w:rFonts w:hint="eastAsia" w:ascii="仿宋" w:hAnsi="仿宋" w:eastAsia="仿宋" w:cs="仿宋"/>
          <w:sz w:val="32"/>
          <w:szCs w:val="32"/>
          <w:highlight w:val="none"/>
          <w:lang w:val="en-US" w:eastAsia="zh-CN"/>
        </w:rPr>
        <w:t>由组委会颁发证书。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十一、报名与报到</w:t>
      </w:r>
    </w:p>
    <w:p>
      <w:pPr>
        <w:pStyle w:val="1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kern w:val="2"/>
          <w:sz w:val="32"/>
          <w:szCs w:val="32"/>
          <w:lang w:val="en-US" w:eastAsia="zh-CN" w:bidi="ar-SA"/>
        </w:rPr>
        <w:t>（一）报名办法：各参赛单位按照竞赛规程规定的表格样式，将参赛人员名单（加盖公章及电子版）、</w:t>
      </w:r>
      <w:r>
        <w:rPr>
          <w:rFonts w:hint="eastAsia" w:ascii="仿宋" w:hAnsi="仿宋" w:eastAsia="仿宋" w:cs="仿宋"/>
          <w:sz w:val="32"/>
          <w:szCs w:val="32"/>
          <w:highlight w:val="none"/>
          <w:lang w:val="en-US" w:eastAsia="zh-CN"/>
        </w:rPr>
        <w:t>参赛队员</w:t>
      </w:r>
      <w:r>
        <w:rPr>
          <w:rFonts w:hint="eastAsia" w:ascii="仿宋_GB2312" w:hAnsi="仿宋_GB2312" w:eastAsia="仿宋_GB2312" w:cs="仿宋_GB2312"/>
          <w:sz w:val="32"/>
          <w:szCs w:val="32"/>
          <w:highlight w:val="none"/>
          <w:lang w:val="en-US" w:eastAsia="zh-CN"/>
        </w:rPr>
        <w:t>二代身份证（正反面扫描件）</w:t>
      </w:r>
      <w:r>
        <w:rPr>
          <w:rFonts w:hint="eastAsia" w:ascii="仿宋" w:hAnsi="仿宋" w:eastAsia="仿宋" w:cs="仿宋"/>
          <w:sz w:val="32"/>
          <w:szCs w:val="32"/>
          <w:highlight w:val="none"/>
          <w:lang w:val="en-US" w:eastAsia="zh-CN"/>
        </w:rPr>
        <w:t>、近期2寸蓝底免冠</w:t>
      </w:r>
      <w:r>
        <w:rPr>
          <w:rFonts w:hint="eastAsia" w:ascii="仿宋_GB2312" w:hAnsi="仿宋_GB2312" w:eastAsia="仿宋_GB2312" w:cs="仿宋_GB2312"/>
          <w:sz w:val="32"/>
          <w:szCs w:val="32"/>
          <w:highlight w:val="none"/>
          <w:lang w:val="en-US" w:eastAsia="zh-CN"/>
        </w:rPr>
        <w:t>证件照（电子版，备注姓名、身份证号）以压缩文</w:t>
      </w:r>
      <w:r>
        <w:rPr>
          <w:rFonts w:hint="eastAsia" w:ascii="仿宋" w:hAnsi="仿宋" w:eastAsia="仿宋" w:cs="仿宋"/>
          <w:sz w:val="32"/>
          <w:szCs w:val="32"/>
          <w:highlight w:val="none"/>
          <w:lang w:val="en-US" w:eastAsia="zh-CN"/>
        </w:rPr>
        <w:t>件的形式，于10月27日前报于林市体育局三楼314办公室，逾期将不再接受报名</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一经报名不得无故更改和补充</w:t>
      </w:r>
      <w:r>
        <w:rPr>
          <w:rFonts w:hint="eastAsia" w:ascii="仿宋" w:hAnsi="仿宋" w:eastAsia="仿宋" w:cs="仿宋"/>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联系人：杨桐   联系电话：15353208208</w:t>
      </w:r>
    </w:p>
    <w:p>
      <w:pPr>
        <w:pStyle w:val="18"/>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邮箱:yltyjqtk3516925@163.com。</w:t>
      </w:r>
    </w:p>
    <w:p>
      <w:pPr>
        <w:pStyle w:val="4"/>
        <w:keepNext w:val="0"/>
        <w:keepLines w:val="0"/>
        <w:pageBreakBefore w:val="0"/>
        <w:kinsoku/>
        <w:overflowPunct/>
        <w:topLinePunct w:val="0"/>
        <w:autoSpaceDE/>
        <w:autoSpaceDN/>
        <w:bidi w:val="0"/>
        <w:adjustRightInd/>
        <w:snapToGrid/>
        <w:spacing w:before="4" w:line="560" w:lineRule="exact"/>
        <w:ind w:right="477" w:firstLine="640" w:firstLineChars="200"/>
        <w:textAlignment w:val="auto"/>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kern w:val="2"/>
          <w:sz w:val="32"/>
          <w:szCs w:val="32"/>
          <w:lang w:val="en-US" w:eastAsia="zh-CN" w:bidi="ar-SA"/>
        </w:rPr>
        <w:t>（二）报到：各参赛队</w:t>
      </w:r>
      <w:r>
        <w:rPr>
          <w:rFonts w:hint="eastAsia" w:ascii="仿宋" w:hAnsi="仿宋" w:eastAsia="仿宋" w:cs="仿宋"/>
          <w:color w:val="000000" w:themeColor="text1"/>
          <w:sz w:val="32"/>
          <w:szCs w:val="32"/>
          <w:highlight w:val="none"/>
          <w:lang w:val="en-US" w:eastAsia="zh-CN"/>
          <w14:textFill>
            <w14:solidFill>
              <w14:schemeClr w14:val="tx1"/>
            </w14:solidFill>
          </w14:textFill>
        </w:rPr>
        <w:t>报到时间和地点另行通知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、经费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各代表队参赛经费均自理。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、相关事项</w:t>
      </w:r>
    </w:p>
    <w:p>
      <w:pPr>
        <w:pStyle w:val="18"/>
        <w:keepNext w:val="0"/>
        <w:keepLines w:val="0"/>
        <w:pageBreakBefore w:val="0"/>
        <w:kinsoku/>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各参赛队赛前需自行购买保险，到赛区报到时需携带保险单纸质文件进行资格审查。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十四、</w:t>
      </w:r>
      <w:r>
        <w:rPr>
          <w:rFonts w:hint="eastAsia" w:ascii="仿宋_GB2312" w:hAnsi="仿宋_GB2312" w:eastAsia="仿宋_GB2312" w:cs="仿宋_GB2312"/>
          <w:kern w:val="2"/>
          <w:sz w:val="32"/>
          <w:szCs w:val="32"/>
          <w:lang w:val="en-US" w:eastAsia="zh-CN" w:bidi="ar-SA"/>
        </w:rPr>
        <w:t>本规程解释权属大会组委会，未尽事宜另行通知。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附件：1.报名表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color w:val="auto"/>
          <w:sz w:val="32"/>
          <w:szCs w:val="32"/>
          <w:lang w:eastAsia="zh-CN"/>
        </w:rPr>
      </w:pPr>
      <w:bookmarkStart w:id="0" w:name="page1_10"/>
      <w:bookmarkEnd w:id="0"/>
      <w:r>
        <w:rPr>
          <w:rFonts w:hint="eastAsia" w:ascii="仿宋_GB2312" w:eastAsia="仿宋_GB2312"/>
          <w:color w:val="auto"/>
          <w:sz w:val="32"/>
          <w:szCs w:val="32"/>
          <w:lang w:eastAsia="zh-CN"/>
        </w:rPr>
        <w:t>自愿参赛责任保证书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补充规定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1600" w:firstLineChars="5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竞赛日程表</w:t>
      </w: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pStyle w:val="10"/>
        <w:spacing w:beforeAutospacing="0" w:afterAutospacing="0" w:line="560" w:lineRule="exact"/>
        <w:rPr>
          <w:rFonts w:hint="eastAsia" w:ascii="方正黑体_GBK" w:hAnsi="方正黑体_GBK" w:eastAsia="方正黑体_GBK" w:cs="方正黑体_GBK"/>
          <w:sz w:val="32"/>
          <w:szCs w:val="32"/>
        </w:rPr>
      </w:pPr>
    </w:p>
    <w:p>
      <w:pPr>
        <w:ind w:left="0" w:leftChars="0" w:firstLine="0" w:firstLineChars="0"/>
        <w:jc w:val="left"/>
        <w:rPr>
          <w:rFonts w:hint="eastAsia" w:ascii="方正仿宋_GB2312" w:hAnsi="方正仿宋_GB2312" w:eastAsia="方正仿宋_GB2312" w:cs="方正仿宋_GB2312"/>
          <w:color w:val="000000"/>
          <w:sz w:val="28"/>
          <w:szCs w:val="28"/>
          <w:lang w:eastAsia="zh-CN"/>
        </w:rPr>
      </w:pPr>
    </w:p>
    <w:p>
      <w:pPr>
        <w:ind w:left="0" w:leftChars="0" w:firstLine="0" w:firstLineChars="0"/>
        <w:jc w:val="left"/>
        <w:rPr>
          <w:rFonts w:hint="eastAsia" w:ascii="方正仿宋_GB2312" w:hAnsi="方正仿宋_GB2312" w:eastAsia="方正仿宋_GB2312" w:cs="方正仿宋_GB2312"/>
          <w:color w:val="000000"/>
          <w:sz w:val="28"/>
          <w:szCs w:val="28"/>
          <w:lang w:eastAsia="zh-CN"/>
        </w:rPr>
      </w:pPr>
    </w:p>
    <w:p>
      <w:pPr>
        <w:ind w:left="0" w:leftChars="0" w:firstLine="0" w:firstLineChars="0"/>
        <w:jc w:val="left"/>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eastAsia="zh-CN"/>
        </w:rPr>
        <w:t>附</w:t>
      </w:r>
      <w:r>
        <w:rPr>
          <w:rFonts w:hint="eastAsia" w:ascii="方正仿宋_GB2312" w:hAnsi="方正仿宋_GB2312" w:eastAsia="方正仿宋_GB2312" w:cs="方正仿宋_GB2312"/>
          <w:color w:val="000000"/>
          <w:sz w:val="28"/>
          <w:szCs w:val="28"/>
          <w:lang w:val="en-US" w:eastAsia="zh-CN"/>
        </w:rPr>
        <w:t>件1</w:t>
      </w:r>
    </w:p>
    <w:p>
      <w:pPr>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榆林市第六届全民健身运动会</w:t>
      </w:r>
    </w:p>
    <w:p>
      <w:pPr>
        <w:ind w:left="0" w:leftChars="0" w:firstLine="0" w:firstLineChars="0"/>
        <w:jc w:val="center"/>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color w:val="000000"/>
          <w:sz w:val="44"/>
          <w:szCs w:val="44"/>
          <w:lang w:eastAsia="zh-CN"/>
        </w:rPr>
        <w:t>象棋比赛报名表</w:t>
      </w:r>
    </w:p>
    <w:p>
      <w:pPr>
        <w:ind w:left="0" w:leftChars="0" w:firstLine="0" w:firstLineChars="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2"/>
          <w:szCs w:val="32"/>
          <w:highlight w:val="none"/>
        </w:rPr>
        <w:t>参赛单位</w:t>
      </w:r>
      <w:r>
        <w:rPr>
          <w:rFonts w:hint="eastAsia" w:ascii="仿宋_GB2312" w:hAnsi="仿宋_GB2312" w:eastAsia="仿宋_GB2312" w:cs="仿宋_GB2312"/>
          <w:color w:val="000000"/>
          <w:sz w:val="30"/>
          <w:szCs w:val="30"/>
        </w:rPr>
        <w:t>：（盖章）</w:t>
      </w:r>
    </w:p>
    <w:p>
      <w:pPr>
        <w:ind w:left="0" w:leftChars="0" w:firstLine="0" w:firstLineChars="0"/>
        <w:rPr>
          <w:rFonts w:hint="eastAsia" w:ascii="仿宋_GB2312" w:hAnsi="仿宋_GB2312" w:eastAsia="仿宋_GB2312" w:cs="仿宋_GB2312"/>
          <w:color w:val="000000"/>
          <w:sz w:val="44"/>
          <w:szCs w:val="44"/>
        </w:rPr>
      </w:pPr>
      <w:r>
        <w:rPr>
          <w:rFonts w:hint="eastAsia" w:ascii="仿宋_GB2312" w:hAnsi="仿宋_GB2312" w:eastAsia="仿宋_GB2312" w:cs="仿宋_GB2312"/>
          <w:color w:val="000000"/>
          <w:sz w:val="30"/>
          <w:szCs w:val="30"/>
        </w:rPr>
        <w:t>参赛组别：</w:t>
      </w:r>
    </w:p>
    <w:p>
      <w:pPr>
        <w:pStyle w:val="18"/>
        <w:ind w:left="0" w:leftChars="0" w:firstLine="0" w:firstLineChars="0"/>
        <w:rPr>
          <w:rFonts w:hint="eastAsia" w:ascii="仿宋_GB2312" w:hAnsi="仿宋_GB2312" w:eastAsia="仿宋_GB2312" w:cs="仿宋_GB2312"/>
        </w:rPr>
      </w:pPr>
      <w:r>
        <w:rPr>
          <w:rFonts w:hint="eastAsia" w:ascii="仿宋_GB2312" w:hAnsi="仿宋_GB2312" w:eastAsia="仿宋_GB2312" w:cs="仿宋_GB2312"/>
          <w:color w:val="000000"/>
          <w:sz w:val="30"/>
          <w:szCs w:val="30"/>
        </w:rPr>
        <w:t xml:space="preserve">联系人：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联系电话：</w:t>
      </w:r>
    </w:p>
    <w:tbl>
      <w:tblPr>
        <w:tblStyle w:val="12"/>
        <w:tblW w:w="8845" w:type="dxa"/>
        <w:tblInd w:w="8" w:type="dxa"/>
        <w:tblLayout w:type="fixed"/>
        <w:tblCellMar>
          <w:top w:w="0" w:type="dxa"/>
          <w:left w:w="15" w:type="dxa"/>
          <w:bottom w:w="0" w:type="dxa"/>
          <w:right w:w="15" w:type="dxa"/>
        </w:tblCellMar>
      </w:tblPr>
      <w:tblGrid>
        <w:gridCol w:w="1760"/>
        <w:gridCol w:w="1310"/>
        <w:gridCol w:w="790"/>
        <w:gridCol w:w="2880"/>
        <w:gridCol w:w="2105"/>
      </w:tblGrid>
      <w:tr>
        <w:tblPrEx>
          <w:tblCellMar>
            <w:top w:w="0" w:type="dxa"/>
            <w:left w:w="15" w:type="dxa"/>
            <w:bottom w:w="0" w:type="dxa"/>
            <w:right w:w="15" w:type="dxa"/>
          </w:tblCellMar>
        </w:tblPrEx>
        <w:trPr>
          <w:trHeight w:val="795"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职务</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姓名</w:t>
            </w:r>
          </w:p>
        </w:tc>
        <w:tc>
          <w:tcPr>
            <w:tcW w:w="79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性别</w:t>
            </w:r>
          </w:p>
        </w:tc>
        <w:tc>
          <w:tcPr>
            <w:tcW w:w="288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身份证号码</w:t>
            </w:r>
          </w:p>
        </w:tc>
        <w:tc>
          <w:tcPr>
            <w:tcW w:w="2105"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eastAsia="zh-CN"/>
              </w:rPr>
              <w:t>联系方式</w:t>
            </w:r>
          </w:p>
        </w:tc>
      </w:tr>
      <w:tr>
        <w:tblPrEx>
          <w:tblCellMar>
            <w:top w:w="0" w:type="dxa"/>
            <w:left w:w="15" w:type="dxa"/>
            <w:bottom w:w="0" w:type="dxa"/>
            <w:right w:w="15" w:type="dxa"/>
          </w:tblCellMar>
        </w:tblPrEx>
        <w:trPr>
          <w:trHeight w:val="795"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领队</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79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88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105"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r>
      <w:tr>
        <w:tblPrEx>
          <w:tblCellMar>
            <w:top w:w="0" w:type="dxa"/>
            <w:left w:w="15" w:type="dxa"/>
            <w:bottom w:w="0" w:type="dxa"/>
            <w:right w:w="15" w:type="dxa"/>
          </w:tblCellMar>
        </w:tblPrEx>
        <w:trPr>
          <w:trHeight w:val="795"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教练</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79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88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105"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r>
      <w:tr>
        <w:tblPrEx>
          <w:tblCellMar>
            <w:top w:w="0" w:type="dxa"/>
            <w:left w:w="15" w:type="dxa"/>
            <w:bottom w:w="0" w:type="dxa"/>
            <w:right w:w="15" w:type="dxa"/>
          </w:tblCellMar>
        </w:tblPrEx>
        <w:trPr>
          <w:trHeight w:val="795"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80" w:lineRule="exact"/>
              <w:jc w:val="center"/>
              <w:textAlignment w:val="center"/>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运动员</w:t>
            </w:r>
            <w:r>
              <w:rPr>
                <w:rFonts w:hint="eastAsia" w:ascii="仿宋_GB2312" w:hAnsi="仿宋_GB2312" w:eastAsia="仿宋_GB2312" w:cs="仿宋_GB2312"/>
                <w:color w:val="000000"/>
                <w:sz w:val="30"/>
                <w:szCs w:val="30"/>
                <w:lang w:val="en-US" w:eastAsia="zh-CN"/>
              </w:rPr>
              <w:t>1</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79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88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105"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r>
      <w:tr>
        <w:tblPrEx>
          <w:tblCellMar>
            <w:top w:w="0" w:type="dxa"/>
            <w:left w:w="15" w:type="dxa"/>
            <w:bottom w:w="0" w:type="dxa"/>
            <w:right w:w="15" w:type="dxa"/>
          </w:tblCellMar>
        </w:tblPrEx>
        <w:trPr>
          <w:trHeight w:val="795"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运动员</w:t>
            </w:r>
            <w:r>
              <w:rPr>
                <w:rFonts w:hint="eastAsia" w:ascii="仿宋_GB2312" w:hAnsi="仿宋_GB2312" w:eastAsia="仿宋_GB2312" w:cs="仿宋_GB2312"/>
                <w:color w:val="000000"/>
                <w:sz w:val="30"/>
                <w:szCs w:val="30"/>
                <w:lang w:val="en-US" w:eastAsia="zh-CN"/>
              </w:rPr>
              <w:t>2</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79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88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105"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r>
      <w:tr>
        <w:tblPrEx>
          <w:tblCellMar>
            <w:top w:w="0" w:type="dxa"/>
            <w:left w:w="15" w:type="dxa"/>
            <w:bottom w:w="0" w:type="dxa"/>
            <w:right w:w="15" w:type="dxa"/>
          </w:tblCellMar>
        </w:tblPrEx>
        <w:trPr>
          <w:trHeight w:val="795"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运动员</w:t>
            </w:r>
            <w:r>
              <w:rPr>
                <w:rFonts w:hint="eastAsia" w:ascii="仿宋_GB2312" w:hAnsi="仿宋_GB2312" w:eastAsia="仿宋_GB2312" w:cs="仿宋_GB2312"/>
                <w:color w:val="000000"/>
                <w:sz w:val="30"/>
                <w:szCs w:val="30"/>
                <w:lang w:val="en-US" w:eastAsia="zh-CN"/>
              </w:rPr>
              <w:t>3</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79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88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105"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r>
      <w:tr>
        <w:tblPrEx>
          <w:tblCellMar>
            <w:top w:w="0" w:type="dxa"/>
            <w:left w:w="15" w:type="dxa"/>
            <w:bottom w:w="0" w:type="dxa"/>
            <w:right w:w="15" w:type="dxa"/>
          </w:tblCellMar>
        </w:tblPrEx>
        <w:trPr>
          <w:trHeight w:val="795" w:hRule="atLeast"/>
        </w:trPr>
        <w:tc>
          <w:tcPr>
            <w:tcW w:w="176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eastAsia="zh-CN"/>
              </w:rPr>
              <w:t>运动员</w:t>
            </w:r>
            <w:r>
              <w:rPr>
                <w:rFonts w:hint="eastAsia" w:ascii="仿宋_GB2312" w:hAnsi="仿宋_GB2312" w:eastAsia="仿宋_GB2312" w:cs="仿宋_GB2312"/>
                <w:color w:val="000000"/>
                <w:sz w:val="30"/>
                <w:szCs w:val="30"/>
                <w:lang w:val="en-US" w:eastAsia="zh-CN"/>
              </w:rPr>
              <w:t>4</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79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880" w:type="dxa"/>
            <w:tcBorders>
              <w:top w:val="single" w:color="000000" w:sz="4" w:space="0"/>
              <w:left w:val="single" w:color="auto" w:sz="4" w:space="0"/>
              <w:bottom w:val="single" w:color="000000" w:sz="4" w:space="0"/>
              <w:right w:val="single" w:color="auto"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c>
          <w:tcPr>
            <w:tcW w:w="2105" w:type="dxa"/>
            <w:tcBorders>
              <w:top w:val="single" w:color="000000" w:sz="4" w:space="0"/>
              <w:left w:val="single" w:color="auto" w:sz="4" w:space="0"/>
              <w:bottom w:val="single" w:color="000000" w:sz="4" w:space="0"/>
              <w:right w:val="single" w:color="000000" w:sz="4" w:space="0"/>
            </w:tcBorders>
            <w:noWrap w:val="0"/>
            <w:vAlign w:val="center"/>
          </w:tcPr>
          <w:p>
            <w:pPr>
              <w:autoSpaceDN w:val="0"/>
              <w:spacing w:line="580" w:lineRule="exact"/>
              <w:jc w:val="center"/>
              <w:textAlignment w:val="center"/>
              <w:rPr>
                <w:rFonts w:hint="eastAsia" w:ascii="仿宋_GB2312" w:hAnsi="仿宋_GB2312" w:eastAsia="仿宋_GB2312" w:cs="仿宋_GB2312"/>
                <w:color w:val="000000"/>
                <w:sz w:val="30"/>
                <w:szCs w:val="30"/>
              </w:rPr>
            </w:pPr>
          </w:p>
        </w:tc>
      </w:tr>
    </w:tbl>
    <w:p>
      <w:pPr>
        <w:pStyle w:val="19"/>
        <w:keepNext w:val="0"/>
        <w:keepLines w:val="0"/>
        <w:pageBreakBefore w:val="0"/>
        <w:widowControl w:val="0"/>
        <w:kinsoku/>
        <w:wordWrap/>
        <w:overflowPunct/>
        <w:topLinePunct w:val="0"/>
        <w:autoSpaceDE/>
        <w:autoSpaceDN/>
        <w:bidi w:val="0"/>
        <w:adjustRightInd/>
        <w:snapToGrid/>
        <w:spacing w:line="592" w:lineRule="exact"/>
        <w:ind w:left="-94" w:leftChars="-45" w:firstLine="600" w:firstLineChars="200"/>
        <w:textAlignment w:val="baseline"/>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注：在参赛组别后填“县</w:t>
      </w:r>
      <w:r>
        <w:rPr>
          <w:rFonts w:hint="eastAsia" w:ascii="仿宋_GB2312" w:hAnsi="仿宋_GB2312" w:eastAsia="仿宋_GB2312" w:cs="仿宋_GB2312"/>
          <w:color w:val="000000"/>
          <w:sz w:val="30"/>
          <w:szCs w:val="30"/>
          <w:lang w:eastAsia="zh-CN"/>
        </w:rPr>
        <w:t>市</w:t>
      </w:r>
      <w:r>
        <w:rPr>
          <w:rFonts w:hint="eastAsia" w:ascii="仿宋_GB2312" w:hAnsi="仿宋_GB2312" w:eastAsia="仿宋_GB2312" w:cs="仿宋_GB2312"/>
          <w:color w:val="000000"/>
          <w:sz w:val="30"/>
          <w:szCs w:val="30"/>
        </w:rPr>
        <w:t>区组”“行业组”</w:t>
      </w:r>
      <w:r>
        <w:rPr>
          <w:rFonts w:hint="eastAsia" w:ascii="仿宋_GB2312" w:hAnsi="仿宋_GB2312" w:eastAsia="仿宋_GB2312" w:cs="仿宋_GB2312"/>
          <w:color w:val="000000"/>
          <w:sz w:val="30"/>
          <w:szCs w:val="30"/>
          <w:lang w:eastAsia="zh-CN"/>
        </w:rPr>
        <w:t>或</w:t>
      </w:r>
      <w:r>
        <w:rPr>
          <w:rFonts w:hint="eastAsia" w:ascii="仿宋_GB2312" w:hAnsi="仿宋_GB2312" w:eastAsia="仿宋_GB2312" w:cs="仿宋_GB2312"/>
          <w:color w:val="000000"/>
          <w:sz w:val="30"/>
          <w:szCs w:val="30"/>
        </w:rPr>
        <w:t>“社会企业组”</w:t>
      </w:r>
      <w:r>
        <w:rPr>
          <w:rFonts w:hint="eastAsia" w:ascii="仿宋_GB2312" w:hAnsi="仿宋_GB2312" w:eastAsia="仿宋_GB2312" w:cs="仿宋_GB2312"/>
          <w:color w:val="000000"/>
          <w:sz w:val="30"/>
          <w:szCs w:val="30"/>
          <w:lang w:eastAsia="zh-CN"/>
        </w:rPr>
        <w:t>。</w:t>
      </w:r>
    </w:p>
    <w:p>
      <w:pPr>
        <w:pStyle w:val="10"/>
        <w:spacing w:beforeAutospacing="0" w:afterAutospacing="0" w:line="560" w:lineRule="exact"/>
        <w:rPr>
          <w:rFonts w:hint="eastAsia" w:ascii="方正黑体_GBK" w:hAnsi="方正黑体_GBK" w:eastAsia="方正黑体_GBK" w:cs="方正黑体_GBK"/>
          <w:sz w:val="32"/>
          <w:szCs w:val="32"/>
        </w:rPr>
      </w:pPr>
    </w:p>
    <w:p>
      <w:pPr>
        <w:rPr>
          <w:rFonts w:hint="eastAsia"/>
          <w:sz w:val="32"/>
          <w:szCs w:val="32"/>
        </w:rPr>
      </w:pPr>
    </w:p>
    <w:p>
      <w:pPr>
        <w:pStyle w:val="10"/>
        <w:spacing w:beforeAutospacing="0" w:afterAutospacing="0" w:line="560" w:lineRule="exact"/>
        <w:jc w:val="center"/>
        <w:rPr>
          <w:rFonts w:hint="eastAsia" w:ascii="方正小标宋简体" w:hAnsi="方正小标宋简体" w:eastAsia="方正小标宋简体" w:cs="方正小标宋简体"/>
          <w:sz w:val="44"/>
          <w:szCs w:val="44"/>
        </w:rPr>
      </w:pPr>
    </w:p>
    <w:p>
      <w:pPr>
        <w:ind w:left="0" w:leftChars="0" w:firstLine="0" w:firstLineChars="0"/>
        <w:jc w:val="left"/>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eastAsia="zh-CN"/>
        </w:rPr>
        <w:t>附</w:t>
      </w:r>
      <w:r>
        <w:rPr>
          <w:rFonts w:hint="eastAsia" w:ascii="方正仿宋_GB2312" w:hAnsi="方正仿宋_GB2312" w:eastAsia="方正仿宋_GB2312" w:cs="方正仿宋_GB2312"/>
          <w:color w:val="000000"/>
          <w:sz w:val="28"/>
          <w:szCs w:val="28"/>
          <w:lang w:val="en-US" w:eastAsia="zh-CN"/>
        </w:rPr>
        <w:t>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榆林市第六届全民健身运动会</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自愿参赛责任保证书</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本队（人）自愿参加</w:t>
      </w:r>
      <w:r>
        <w:rPr>
          <w:rFonts w:hint="eastAsia" w:ascii="仿宋_GB2312" w:hAnsi="仿宋_GB2312" w:eastAsia="仿宋_GB2312" w:cs="仿宋_GB2312"/>
          <w:sz w:val="32"/>
          <w:szCs w:val="32"/>
          <w:shd w:val="clear" w:color="auto" w:fill="FFFFFF"/>
          <w:lang w:eastAsia="zh-CN"/>
        </w:rPr>
        <w:t>榆林市</w:t>
      </w:r>
      <w:r>
        <w:rPr>
          <w:rFonts w:hint="eastAsia" w:ascii="仿宋_GB2312" w:hAnsi="仿宋_GB2312" w:eastAsia="仿宋_GB2312" w:cs="仿宋_GB2312"/>
          <w:sz w:val="32"/>
          <w:szCs w:val="32"/>
          <w:shd w:val="clear" w:color="auto" w:fill="FFFFFF"/>
        </w:rPr>
        <w:t>第</w:t>
      </w:r>
      <w:r>
        <w:rPr>
          <w:rFonts w:hint="eastAsia" w:ascii="仿宋_GB2312" w:hAnsi="仿宋_GB2312" w:eastAsia="仿宋_GB2312" w:cs="仿宋_GB2312"/>
          <w:sz w:val="32"/>
          <w:szCs w:val="32"/>
          <w:shd w:val="clear" w:color="auto" w:fill="FFFFFF"/>
          <w:lang w:eastAsia="zh-CN"/>
        </w:rPr>
        <w:t>六</w:t>
      </w:r>
      <w:r>
        <w:rPr>
          <w:rFonts w:hint="eastAsia" w:ascii="仿宋_GB2312" w:hAnsi="仿宋_GB2312" w:eastAsia="仿宋_GB2312" w:cs="仿宋_GB2312"/>
          <w:sz w:val="32"/>
          <w:szCs w:val="32"/>
          <w:shd w:val="clear" w:color="auto" w:fill="FFFFFF"/>
        </w:rPr>
        <w:t>届全民健身运动会</w:t>
      </w:r>
      <w:r>
        <w:rPr>
          <w:rFonts w:hint="eastAsia" w:ascii="仿宋_GB2312" w:hAnsi="仿宋_GB2312" w:eastAsia="仿宋_GB2312" w:cs="仿宋_GB2312"/>
          <w:sz w:val="32"/>
          <w:szCs w:val="32"/>
          <w:shd w:val="clear" w:color="auto" w:fill="FFFFFF"/>
          <w:lang w:eastAsia="zh-CN"/>
        </w:rPr>
        <w:t>（县市区组、行业组、社会组）</w:t>
      </w:r>
      <w:r>
        <w:rPr>
          <w:rFonts w:hint="eastAsia" w:ascii="仿宋_GB2312" w:hAnsi="仿宋_GB2312" w:eastAsia="仿宋_GB2312" w:cs="仿宋_GB2312"/>
          <w:sz w:val="32"/>
          <w:szCs w:val="32"/>
          <w:u w:val="single"/>
          <w:shd w:val="clear" w:color="auto" w:fill="FFFFFF"/>
        </w:rPr>
        <w:t>【</w:t>
      </w:r>
      <w:r>
        <w:rPr>
          <w:rFonts w:hint="eastAsia" w:ascii="仿宋_GB2312" w:hAnsi="仿宋_GB2312" w:eastAsia="仿宋_GB2312" w:cs="仿宋_GB2312"/>
          <w:sz w:val="32"/>
          <w:szCs w:val="32"/>
          <w:u w:val="single"/>
          <w:shd w:val="clear" w:color="auto" w:fill="FFFFFF"/>
          <w:lang w:eastAsia="zh-CN"/>
        </w:rPr>
        <w:t>象棋</w:t>
      </w:r>
      <w:r>
        <w:rPr>
          <w:rFonts w:hint="eastAsia" w:ascii="仿宋_GB2312" w:hAnsi="仿宋_GB2312" w:eastAsia="仿宋_GB2312" w:cs="仿宋_GB2312"/>
          <w:b/>
          <w:bCs/>
          <w:sz w:val="32"/>
          <w:szCs w:val="32"/>
          <w:u w:val="single"/>
          <w:shd w:val="clear" w:color="auto" w:fill="FFFFFF"/>
        </w:rPr>
        <w:t xml:space="preserve"> </w:t>
      </w:r>
      <w:r>
        <w:rPr>
          <w:rFonts w:hint="eastAsia" w:ascii="仿宋_GB2312" w:hAnsi="仿宋_GB2312" w:eastAsia="仿宋_GB2312" w:cs="仿宋_GB2312"/>
          <w:sz w:val="32"/>
          <w:szCs w:val="32"/>
          <w:u w:val="single"/>
          <w:shd w:val="clear" w:color="auto" w:fill="FFFFFF"/>
        </w:rPr>
        <w:t>】</w:t>
      </w:r>
      <w:r>
        <w:rPr>
          <w:rFonts w:hint="eastAsia" w:ascii="仿宋_GB2312" w:hAnsi="仿宋_GB2312" w:eastAsia="仿宋_GB2312" w:cs="仿宋_GB2312"/>
          <w:sz w:val="32"/>
          <w:szCs w:val="32"/>
          <w:shd w:val="clear" w:color="auto" w:fill="FFFFFF"/>
        </w:rPr>
        <w:t>项目，并为此做如下保证:</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本队（人）身体健康，没有任何身体不适或疾病（包括先天性心脏病、风湿性心脏病、高血压、脑血管疾病、心肌炎、其他心脏病、冠状动脉病、严重心律不齐、高血糖或低血糖其他不适合该项目运动的疾病），可以正常参加比赛；参赛期间，因本人健康原因或行为不当所产生的一切后果均由本人自负。</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本队（人）充分了解，参加赛事训练、比赛及有关活动面临潜在的危险，可能遭遇伤病甚至危及生命安全的事故，本人会竭尽所能，以对自己的安全负责任的态度参加比赛。如果本人在参赛过程中发现或注意到任何风险和潜在风险，本人将立刻终止参赛或告知赛会官员。</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3.本队（人）同意接受赛事主办方或承办方在比赛期间提供的现场急救性质的医务治疗，并承担医院救治等发生的相关费用。</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本队（人）已认真阅读并全面理解本保证书内容，且自愿签署本保证书。</w:t>
      </w:r>
    </w:p>
    <w:p>
      <w:pPr>
        <w:pStyle w:val="24"/>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参赛人员（含运动员、教练、领队）签名：</w:t>
      </w:r>
      <w:r>
        <w:rPr>
          <w:rFonts w:hint="eastAsia" w:ascii="仿宋_GB2312" w:hAnsi="仿宋_GB2312" w:eastAsia="仿宋_GB2312" w:cs="仿宋_GB2312"/>
          <w:sz w:val="32"/>
          <w:szCs w:val="32"/>
          <w:u w:val="single"/>
        </w:rPr>
        <w:t xml:space="preserve">                                                       </w:t>
      </w:r>
    </w:p>
    <w:p>
      <w:pPr>
        <w:pStyle w:val="24"/>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rPr>
      </w:pPr>
    </w:p>
    <w:p>
      <w:pPr>
        <w:jc w:val="left"/>
        <w:rPr>
          <w:rFonts w:hint="eastAsia" w:ascii="方正仿宋_GB2312" w:hAnsi="方正仿宋_GB2312" w:eastAsia="方正仿宋_GB2312" w:cs="方正仿宋_GB2312"/>
          <w:color w:val="000000"/>
          <w:sz w:val="28"/>
          <w:szCs w:val="28"/>
          <w:lang w:val="en-US" w:eastAsia="zh-CN"/>
        </w:rPr>
      </w:pPr>
      <w:r>
        <w:rPr>
          <w:rFonts w:hint="eastAsia" w:ascii="方正仿宋_GB2312" w:hAnsi="方正仿宋_GB2312" w:eastAsia="方正仿宋_GB2312" w:cs="方正仿宋_GB2312"/>
          <w:color w:val="000000"/>
          <w:sz w:val="28"/>
          <w:szCs w:val="28"/>
          <w:lang w:eastAsia="zh-CN"/>
        </w:rPr>
        <w:t>附</w:t>
      </w:r>
      <w:r>
        <w:rPr>
          <w:rFonts w:hint="eastAsia" w:ascii="方正仿宋_GB2312" w:hAnsi="方正仿宋_GB2312" w:eastAsia="方正仿宋_GB2312" w:cs="方正仿宋_GB2312"/>
          <w:color w:val="000000"/>
          <w:sz w:val="28"/>
          <w:szCs w:val="28"/>
          <w:lang w:val="en-US" w:eastAsia="zh-CN"/>
        </w:rPr>
        <w:t>件3</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榆林市第六届全民健身运动会</w:t>
      </w:r>
    </w:p>
    <w:p>
      <w:pPr>
        <w:jc w:val="center"/>
        <w:rPr>
          <w:rFonts w:hint="eastAsia" w:ascii="宋体" w:hAnsi="宋体" w:eastAsia="宋体" w:cs="宋体"/>
          <w:b/>
          <w:bCs/>
          <w:color w:val="000000"/>
          <w:kern w:val="0"/>
          <w:sz w:val="32"/>
          <w:szCs w:val="32"/>
        </w:rPr>
      </w:pPr>
      <w:r>
        <w:rPr>
          <w:rFonts w:hint="eastAsia" w:ascii="宋体" w:hAnsi="宋体" w:eastAsia="宋体" w:cs="宋体"/>
          <w:b/>
          <w:bCs/>
          <w:color w:val="000000"/>
          <w:sz w:val="44"/>
          <w:szCs w:val="44"/>
          <w:shd w:val="clear" w:color="auto" w:fill="FFFFFF"/>
          <w:lang w:eastAsia="zh-CN"/>
        </w:rPr>
        <w:t>象棋</w:t>
      </w:r>
      <w:r>
        <w:rPr>
          <w:rFonts w:hint="eastAsia" w:ascii="宋体" w:hAnsi="宋体" w:eastAsia="宋体" w:cs="宋体"/>
          <w:b/>
          <w:bCs/>
          <w:color w:val="000000"/>
          <w:sz w:val="44"/>
          <w:szCs w:val="44"/>
          <w:shd w:val="clear" w:color="auto" w:fill="FFFFFF"/>
          <w:lang w:val="en-US" w:eastAsia="zh-CN"/>
        </w:rPr>
        <w:t>比</w:t>
      </w:r>
      <w:r>
        <w:rPr>
          <w:rFonts w:hint="eastAsia" w:ascii="宋体" w:hAnsi="宋体" w:eastAsia="宋体" w:cs="宋体"/>
          <w:b/>
          <w:bCs/>
          <w:color w:val="000000"/>
          <w:sz w:val="44"/>
          <w:szCs w:val="44"/>
          <w:shd w:val="clear" w:color="auto" w:fill="FFFFFF"/>
          <w:lang w:eastAsia="zh-CN"/>
        </w:rPr>
        <w:t>赛</w:t>
      </w:r>
      <w:r>
        <w:rPr>
          <w:rFonts w:hint="eastAsia" w:ascii="宋体" w:hAnsi="宋体" w:eastAsia="宋体" w:cs="宋体"/>
          <w:b/>
          <w:bCs/>
          <w:color w:val="000000"/>
          <w:sz w:val="44"/>
          <w:szCs w:val="44"/>
          <w:shd w:val="clear" w:color="auto" w:fill="FFFFFF"/>
        </w:rPr>
        <w:t>补充规定</w:t>
      </w:r>
    </w:p>
    <w:p>
      <w:pPr>
        <w:widowControl/>
        <w:shd w:val="clear" w:color="auto" w:fill="FFFFFF"/>
        <w:spacing w:line="480" w:lineRule="atLeast"/>
        <w:ind w:firstLine="90"/>
        <w:jc w:val="left"/>
        <w:rPr>
          <w:rFonts w:ascii="Arial" w:hAnsi="Arial" w:eastAsia="宋体" w:cs="Arial"/>
          <w:color w:val="000000"/>
          <w:kern w:val="0"/>
          <w:sz w:val="32"/>
          <w:szCs w:val="32"/>
        </w:rPr>
      </w:pPr>
      <w:r>
        <w:rPr>
          <w:rFonts w:hint="eastAsia" w:ascii="宋体" w:hAnsi="宋体" w:eastAsia="宋体" w:cs="Arial"/>
          <w:b/>
          <w:bCs/>
          <w:color w:val="000000"/>
          <w:kern w:val="0"/>
          <w:sz w:val="30"/>
          <w:szCs w:val="30"/>
        </w:rPr>
        <w:t> </w:t>
      </w:r>
    </w:p>
    <w:p>
      <w:pPr>
        <w:widowControl/>
        <w:shd w:val="clear" w:color="auto" w:fill="FFFFFF"/>
        <w:spacing w:line="480" w:lineRule="atLeast"/>
        <w:ind w:left="720" w:hanging="72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lang w:eastAsia="zh-CN"/>
        </w:rPr>
        <w:t>一、</w:t>
      </w:r>
      <w:r>
        <w:rPr>
          <w:rFonts w:hint="eastAsia" w:ascii="方正仿宋_GB2312" w:hAnsi="方正仿宋_GB2312" w:eastAsia="方正仿宋_GB2312" w:cs="方正仿宋_GB2312"/>
          <w:b/>
          <w:bCs/>
          <w:color w:val="000000"/>
          <w:kern w:val="0"/>
          <w:sz w:val="32"/>
          <w:szCs w:val="32"/>
        </w:rPr>
        <w:t>比赛办法：</w:t>
      </w:r>
    </w:p>
    <w:p>
      <w:pPr>
        <w:widowControl/>
        <w:shd w:val="clear" w:color="auto" w:fill="FFFFFF"/>
        <w:spacing w:line="480" w:lineRule="atLeast"/>
        <w:ind w:left="416" w:firstLine="161"/>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1、本次比赛执行中国象棋协会审定的《20</w:t>
      </w:r>
      <w:r>
        <w:rPr>
          <w:rFonts w:hint="eastAsia" w:ascii="方正仿宋_GB2312" w:hAnsi="方正仿宋_GB2312" w:eastAsia="方正仿宋_GB2312" w:cs="方正仿宋_GB2312"/>
          <w:b w:val="0"/>
          <w:bCs w:val="0"/>
          <w:color w:val="000000"/>
          <w:kern w:val="0"/>
          <w:sz w:val="32"/>
          <w:szCs w:val="32"/>
          <w:lang w:val="en-US" w:eastAsia="zh-CN"/>
        </w:rPr>
        <w:t>20</w:t>
      </w:r>
      <w:r>
        <w:rPr>
          <w:rFonts w:hint="eastAsia" w:ascii="方正仿宋_GB2312" w:hAnsi="方正仿宋_GB2312" w:eastAsia="方正仿宋_GB2312" w:cs="方正仿宋_GB2312"/>
          <w:b w:val="0"/>
          <w:bCs w:val="0"/>
          <w:color w:val="000000"/>
          <w:kern w:val="0"/>
          <w:sz w:val="32"/>
          <w:szCs w:val="32"/>
        </w:rPr>
        <w:t>象棋竞赛</w:t>
      </w:r>
      <w:r>
        <w:rPr>
          <w:rFonts w:hint="eastAsia" w:ascii="方正仿宋_GB2312" w:hAnsi="方正仿宋_GB2312" w:eastAsia="方正仿宋_GB2312" w:cs="方正仿宋_GB2312"/>
          <w:b w:val="0"/>
          <w:bCs w:val="0"/>
          <w:color w:val="000000"/>
          <w:kern w:val="0"/>
          <w:sz w:val="32"/>
          <w:szCs w:val="32"/>
          <w:lang w:eastAsia="zh-CN"/>
        </w:rPr>
        <w:t>规</w:t>
      </w:r>
      <w:r>
        <w:rPr>
          <w:rFonts w:hint="eastAsia" w:ascii="方正仿宋_GB2312" w:hAnsi="方正仿宋_GB2312" w:eastAsia="方正仿宋_GB2312" w:cs="方正仿宋_GB2312"/>
          <w:b w:val="0"/>
          <w:bCs w:val="0"/>
          <w:color w:val="000000"/>
          <w:kern w:val="0"/>
          <w:sz w:val="32"/>
          <w:szCs w:val="32"/>
        </w:rPr>
        <w:t>则》。</w:t>
      </w:r>
    </w:p>
    <w:p>
      <w:pPr>
        <w:widowControl/>
        <w:shd w:val="clear" w:color="auto" w:fill="FFFFFF"/>
        <w:spacing w:line="480" w:lineRule="atLeast"/>
        <w:ind w:left="416" w:firstLine="161"/>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2、采用电脑积分编排制赛出个人名次。</w:t>
      </w:r>
    </w:p>
    <w:p>
      <w:pPr>
        <w:widowControl/>
        <w:shd w:val="clear" w:color="auto" w:fill="FFFFFF"/>
        <w:spacing w:line="480" w:lineRule="atLeast"/>
        <w:ind w:left="416" w:firstLine="161"/>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3、比赛轮次定为</w:t>
      </w:r>
      <w:r>
        <w:rPr>
          <w:rFonts w:hint="eastAsia" w:ascii="方正仿宋_GB2312" w:hAnsi="方正仿宋_GB2312" w:eastAsia="方正仿宋_GB2312" w:cs="方正仿宋_GB2312"/>
          <w:b w:val="0"/>
          <w:bCs w:val="0"/>
          <w:color w:val="000000"/>
          <w:kern w:val="0"/>
          <w:sz w:val="32"/>
          <w:szCs w:val="32"/>
          <w:lang w:val="en-US" w:eastAsia="zh-CN"/>
        </w:rPr>
        <w:t>9</w:t>
      </w:r>
      <w:r>
        <w:rPr>
          <w:rFonts w:hint="eastAsia" w:ascii="方正仿宋_GB2312" w:hAnsi="方正仿宋_GB2312" w:eastAsia="方正仿宋_GB2312" w:cs="方正仿宋_GB2312"/>
          <w:b w:val="0"/>
          <w:bCs w:val="0"/>
          <w:color w:val="000000"/>
          <w:kern w:val="0"/>
          <w:sz w:val="32"/>
          <w:szCs w:val="32"/>
        </w:rPr>
        <w:t>轮。</w:t>
      </w:r>
    </w:p>
    <w:p>
      <w:pPr>
        <w:widowControl/>
        <w:shd w:val="clear" w:color="auto" w:fill="FFFFFF"/>
        <w:spacing w:line="480" w:lineRule="atLeast"/>
        <w:ind w:left="720" w:hanging="72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lang w:eastAsia="zh-CN"/>
        </w:rPr>
        <w:t>二、</w:t>
      </w:r>
      <w:r>
        <w:rPr>
          <w:rFonts w:hint="eastAsia" w:ascii="方正仿宋_GB2312" w:hAnsi="方正仿宋_GB2312" w:eastAsia="方正仿宋_GB2312" w:cs="方正仿宋_GB2312"/>
          <w:b/>
          <w:bCs/>
          <w:color w:val="000000"/>
          <w:kern w:val="0"/>
          <w:sz w:val="32"/>
          <w:szCs w:val="32"/>
        </w:rPr>
        <w:t>比赛时间及地点：</w:t>
      </w:r>
    </w:p>
    <w:p>
      <w:pPr>
        <w:widowControl/>
        <w:shd w:val="clear" w:color="auto" w:fill="FFFFFF"/>
        <w:spacing w:line="480" w:lineRule="atLeast"/>
        <w:ind w:left="416" w:firstLine="161"/>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bCs/>
          <w:color w:val="000000"/>
          <w:kern w:val="0"/>
          <w:sz w:val="32"/>
          <w:szCs w:val="32"/>
        </w:rPr>
        <w:t>1、</w:t>
      </w:r>
      <w:r>
        <w:rPr>
          <w:rFonts w:hint="eastAsia" w:ascii="方正仿宋_GB2312" w:hAnsi="方正仿宋_GB2312" w:eastAsia="方正仿宋_GB2312" w:cs="方正仿宋_GB2312"/>
          <w:b w:val="0"/>
          <w:bCs w:val="0"/>
          <w:color w:val="000000"/>
          <w:kern w:val="0"/>
          <w:sz w:val="32"/>
          <w:szCs w:val="32"/>
          <w:lang w:eastAsia="zh-CN"/>
        </w:rPr>
        <w:t>比赛时间：</w:t>
      </w:r>
      <w:r>
        <w:rPr>
          <w:rFonts w:hint="eastAsia" w:ascii="方正仿宋_GB2312" w:hAnsi="方正仿宋_GB2312" w:eastAsia="方正仿宋_GB2312" w:cs="方正仿宋_GB2312"/>
          <w:b w:val="0"/>
          <w:bCs w:val="0"/>
          <w:color w:val="000000"/>
          <w:kern w:val="0"/>
          <w:sz w:val="32"/>
          <w:szCs w:val="32"/>
        </w:rPr>
        <w:t>20</w:t>
      </w:r>
      <w:r>
        <w:rPr>
          <w:rFonts w:hint="eastAsia" w:ascii="方正仿宋_GB2312" w:hAnsi="方正仿宋_GB2312" w:eastAsia="方正仿宋_GB2312" w:cs="方正仿宋_GB2312"/>
          <w:b w:val="0"/>
          <w:bCs w:val="0"/>
          <w:color w:val="000000"/>
          <w:kern w:val="0"/>
          <w:sz w:val="32"/>
          <w:szCs w:val="32"/>
          <w:lang w:val="en-US" w:eastAsia="zh-CN"/>
        </w:rPr>
        <w:t>23</w:t>
      </w:r>
      <w:r>
        <w:rPr>
          <w:rFonts w:hint="eastAsia" w:ascii="方正仿宋_GB2312" w:hAnsi="方正仿宋_GB2312" w:eastAsia="方正仿宋_GB2312" w:cs="方正仿宋_GB2312"/>
          <w:b w:val="0"/>
          <w:bCs w:val="0"/>
          <w:color w:val="000000"/>
          <w:kern w:val="0"/>
          <w:sz w:val="32"/>
          <w:szCs w:val="32"/>
        </w:rPr>
        <w:t>年</w:t>
      </w:r>
      <w:r>
        <w:rPr>
          <w:rFonts w:hint="eastAsia" w:ascii="方正仿宋_GB2312" w:hAnsi="方正仿宋_GB2312" w:eastAsia="方正仿宋_GB2312" w:cs="方正仿宋_GB2312"/>
          <w:b w:val="0"/>
          <w:bCs w:val="0"/>
          <w:color w:val="000000"/>
          <w:kern w:val="0"/>
          <w:sz w:val="32"/>
          <w:szCs w:val="32"/>
          <w:lang w:val="en-US" w:eastAsia="zh-CN"/>
        </w:rPr>
        <w:t>10</w:t>
      </w:r>
      <w:r>
        <w:rPr>
          <w:rFonts w:hint="eastAsia" w:ascii="方正仿宋_GB2312" w:hAnsi="方正仿宋_GB2312" w:eastAsia="方正仿宋_GB2312" w:cs="方正仿宋_GB2312"/>
          <w:b w:val="0"/>
          <w:bCs w:val="0"/>
          <w:color w:val="000000"/>
          <w:kern w:val="0"/>
          <w:sz w:val="32"/>
          <w:szCs w:val="32"/>
        </w:rPr>
        <w:t>月</w:t>
      </w:r>
      <w:r>
        <w:rPr>
          <w:rFonts w:hint="eastAsia" w:ascii="方正仿宋_GB2312" w:hAnsi="方正仿宋_GB2312" w:eastAsia="方正仿宋_GB2312" w:cs="方正仿宋_GB2312"/>
          <w:b w:val="0"/>
          <w:bCs w:val="0"/>
          <w:color w:val="000000"/>
          <w:kern w:val="0"/>
          <w:sz w:val="32"/>
          <w:szCs w:val="32"/>
          <w:lang w:eastAsia="zh-CN"/>
        </w:rPr>
        <w:t>—</w:t>
      </w:r>
      <w:r>
        <w:rPr>
          <w:rFonts w:hint="eastAsia" w:ascii="方正仿宋_GB2312" w:hAnsi="方正仿宋_GB2312" w:eastAsia="方正仿宋_GB2312" w:cs="方正仿宋_GB2312"/>
          <w:b w:val="0"/>
          <w:bCs w:val="0"/>
          <w:color w:val="000000"/>
          <w:kern w:val="0"/>
          <w:sz w:val="32"/>
          <w:szCs w:val="32"/>
          <w:lang w:val="en-US" w:eastAsia="zh-CN"/>
        </w:rPr>
        <w:t>11</w:t>
      </w:r>
      <w:r>
        <w:rPr>
          <w:rFonts w:hint="eastAsia" w:ascii="方正仿宋_GB2312" w:hAnsi="方正仿宋_GB2312" w:eastAsia="方正仿宋_GB2312" w:cs="方正仿宋_GB2312"/>
          <w:b w:val="0"/>
          <w:bCs w:val="0"/>
          <w:color w:val="000000"/>
          <w:kern w:val="0"/>
          <w:sz w:val="32"/>
          <w:szCs w:val="32"/>
        </w:rPr>
        <w:t>月</w:t>
      </w:r>
    </w:p>
    <w:p>
      <w:pPr>
        <w:widowControl/>
        <w:numPr>
          <w:ilvl w:val="0"/>
          <w:numId w:val="4"/>
        </w:numPr>
        <w:shd w:val="clear" w:color="auto" w:fill="FFFFFF"/>
        <w:spacing w:line="480" w:lineRule="atLeast"/>
        <w:ind w:firstLine="643"/>
        <w:jc w:val="left"/>
        <w:rPr>
          <w:rFonts w:hint="eastAsia" w:ascii="方正仿宋_GB2312" w:hAnsi="方正仿宋_GB2312" w:eastAsia="方正仿宋_GB2312" w:cs="方正仿宋_GB2312"/>
          <w:color w:val="000000"/>
          <w:kern w:val="0"/>
          <w:sz w:val="32"/>
          <w:szCs w:val="32"/>
          <w:lang w:val="en-US" w:eastAsia="zh-CN"/>
        </w:rPr>
      </w:pPr>
      <w:r>
        <w:rPr>
          <w:rFonts w:hint="eastAsia" w:ascii="方正仿宋_GB2312" w:hAnsi="方正仿宋_GB2312" w:eastAsia="方正仿宋_GB2312" w:cs="方正仿宋_GB2312"/>
          <w:color w:val="000000"/>
          <w:kern w:val="0"/>
          <w:sz w:val="32"/>
          <w:szCs w:val="32"/>
          <w:lang w:val="en-US" w:eastAsia="zh-CN"/>
        </w:rPr>
        <w:t>比赛地点：待定</w:t>
      </w:r>
    </w:p>
    <w:p>
      <w:pPr>
        <w:widowControl/>
        <w:shd w:val="clear" w:color="auto" w:fill="FFFFFF"/>
        <w:spacing w:line="480" w:lineRule="atLeast"/>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lang w:eastAsia="zh-CN"/>
        </w:rPr>
        <w:t>三、</w:t>
      </w:r>
      <w:r>
        <w:rPr>
          <w:rFonts w:hint="eastAsia" w:ascii="方正仿宋_GB2312" w:hAnsi="方正仿宋_GB2312" w:eastAsia="方正仿宋_GB2312" w:cs="方正仿宋_GB2312"/>
          <w:b/>
          <w:bCs/>
          <w:color w:val="000000"/>
          <w:kern w:val="0"/>
          <w:sz w:val="32"/>
          <w:szCs w:val="32"/>
        </w:rPr>
        <w:t>编排原则及方法：</w:t>
      </w:r>
    </w:p>
    <w:p>
      <w:pPr>
        <w:widowControl/>
        <w:shd w:val="clear" w:color="auto" w:fill="FFFFFF"/>
        <w:spacing w:line="480" w:lineRule="atLeast"/>
        <w:ind w:left="808" w:leftChars="350" w:hanging="73" w:hangingChars="23"/>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1、采用电脑积分编排方法，以电脑抽签方式排出运动</w:t>
      </w:r>
      <w:r>
        <w:rPr>
          <w:rFonts w:hint="eastAsia" w:ascii="方正仿宋_GB2312" w:hAnsi="方正仿宋_GB2312" w:eastAsia="方正仿宋_GB2312" w:cs="方正仿宋_GB2312"/>
          <w:b w:val="0"/>
          <w:bCs w:val="0"/>
          <w:color w:val="000000"/>
          <w:kern w:val="0"/>
          <w:sz w:val="32"/>
          <w:szCs w:val="32"/>
          <w:lang w:eastAsia="zh-CN"/>
        </w:rPr>
        <w:t>员</w:t>
      </w:r>
      <w:r>
        <w:rPr>
          <w:rFonts w:hint="eastAsia" w:ascii="方正仿宋_GB2312" w:hAnsi="方正仿宋_GB2312" w:eastAsia="方正仿宋_GB2312" w:cs="方正仿宋_GB2312"/>
          <w:b w:val="0"/>
          <w:bCs w:val="0"/>
          <w:color w:val="000000"/>
          <w:kern w:val="0"/>
          <w:sz w:val="32"/>
          <w:szCs w:val="32"/>
        </w:rPr>
        <w:t>序号。</w:t>
      </w:r>
    </w:p>
    <w:p>
      <w:pPr>
        <w:widowControl/>
        <w:shd w:val="clear" w:color="auto" w:fill="FFFFFF"/>
        <w:spacing w:line="480" w:lineRule="atLeast"/>
        <w:ind w:left="1128" w:leftChars="350" w:hanging="393" w:hangingChars="123"/>
        <w:jc w:val="left"/>
        <w:rPr>
          <w:rFonts w:hint="eastAsia" w:ascii="方正仿宋_GB2312" w:hAnsi="方正仿宋_GB2312" w:eastAsia="方正仿宋_GB2312" w:cs="方正仿宋_GB2312"/>
          <w:b w:val="0"/>
          <w:bCs w:val="0"/>
          <w:color w:val="000000"/>
          <w:kern w:val="0"/>
          <w:sz w:val="32"/>
          <w:szCs w:val="32"/>
          <w:lang w:eastAsia="zh-CN"/>
        </w:rPr>
      </w:pPr>
      <w:r>
        <w:rPr>
          <w:rFonts w:hint="eastAsia" w:ascii="方正仿宋_GB2312" w:hAnsi="方正仿宋_GB2312" w:eastAsia="方正仿宋_GB2312" w:cs="方正仿宋_GB2312"/>
          <w:b w:val="0"/>
          <w:bCs w:val="0"/>
          <w:color w:val="000000"/>
          <w:kern w:val="0"/>
          <w:sz w:val="32"/>
          <w:szCs w:val="32"/>
        </w:rPr>
        <w:t>2、首轮以临近配对的方法进行编对</w:t>
      </w:r>
      <w:r>
        <w:rPr>
          <w:rFonts w:hint="eastAsia" w:ascii="方正仿宋_GB2312" w:hAnsi="方正仿宋_GB2312" w:eastAsia="方正仿宋_GB2312" w:cs="方正仿宋_GB2312"/>
          <w:b w:val="0"/>
          <w:bCs w:val="0"/>
          <w:color w:val="000000"/>
          <w:kern w:val="0"/>
          <w:sz w:val="32"/>
          <w:szCs w:val="32"/>
          <w:lang w:eastAsia="zh-CN"/>
        </w:rPr>
        <w:t>如</w:t>
      </w:r>
      <w:r>
        <w:rPr>
          <w:rFonts w:hint="eastAsia" w:ascii="方正仿宋_GB2312" w:hAnsi="方正仿宋_GB2312" w:eastAsia="方正仿宋_GB2312" w:cs="方正仿宋_GB2312"/>
          <w:b w:val="0"/>
          <w:bCs w:val="0"/>
          <w:color w:val="000000"/>
          <w:kern w:val="0"/>
          <w:sz w:val="32"/>
          <w:szCs w:val="32"/>
          <w:lang w:val="en-US" w:eastAsia="zh-CN"/>
        </w:rPr>
        <w:t>1-2、4-3、5-6、8-7</w:t>
      </w:r>
      <w:r>
        <w:rPr>
          <w:rFonts w:hint="eastAsia" w:ascii="方正仿宋_GB2312" w:hAnsi="方正仿宋_GB2312" w:eastAsia="方正仿宋_GB2312" w:cs="方正仿宋_GB2312"/>
          <w:b w:val="0"/>
          <w:bCs w:val="0"/>
          <w:color w:val="000000"/>
          <w:kern w:val="0"/>
          <w:sz w:val="32"/>
          <w:szCs w:val="32"/>
          <w:lang w:eastAsia="zh-CN"/>
        </w:rPr>
        <w:t>……</w:t>
      </w:r>
    </w:p>
    <w:p>
      <w:pPr>
        <w:widowControl/>
        <w:shd w:val="clear" w:color="auto" w:fill="FFFFFF"/>
        <w:spacing w:line="480" w:lineRule="atLeast"/>
        <w:ind w:left="416" w:firstLine="161"/>
        <w:jc w:val="left"/>
        <w:rPr>
          <w:rFonts w:hint="eastAsia" w:ascii="方正仿宋_GB2312" w:hAnsi="方正仿宋_GB2312" w:eastAsia="方正仿宋_GB2312" w:cs="方正仿宋_GB2312"/>
          <w:b w:val="0"/>
          <w:bCs w:val="0"/>
          <w:color w:val="000000"/>
          <w:kern w:val="0"/>
          <w:sz w:val="32"/>
          <w:szCs w:val="32"/>
          <w:lang w:val="en-US" w:eastAsia="zh-CN"/>
        </w:rPr>
      </w:pPr>
      <w:r>
        <w:rPr>
          <w:rFonts w:hint="eastAsia" w:ascii="方正仿宋_GB2312" w:hAnsi="方正仿宋_GB2312" w:eastAsia="方正仿宋_GB2312" w:cs="方正仿宋_GB2312"/>
          <w:b w:val="0"/>
          <w:bCs w:val="0"/>
          <w:color w:val="000000"/>
          <w:kern w:val="0"/>
          <w:sz w:val="32"/>
          <w:szCs w:val="32"/>
          <w:lang w:val="en-US" w:eastAsia="zh-CN"/>
        </w:rPr>
        <w:t>3、首轮同队不见面，以后均有可能同队相遇。</w:t>
      </w:r>
    </w:p>
    <w:p>
      <w:pPr>
        <w:widowControl/>
        <w:shd w:val="clear" w:color="auto" w:fill="FFFFFF"/>
        <w:spacing w:line="480" w:lineRule="atLeast"/>
        <w:ind w:firstLine="9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四、比赛用时：</w:t>
      </w:r>
    </w:p>
    <w:p>
      <w:pPr>
        <w:widowControl/>
        <w:shd w:val="clear" w:color="auto" w:fill="FFFFFF"/>
        <w:spacing w:line="480" w:lineRule="atLeast"/>
        <w:ind w:firstLine="640" w:firstLineChars="200"/>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1、每方基本用时</w:t>
      </w:r>
      <w:r>
        <w:rPr>
          <w:rFonts w:hint="eastAsia" w:ascii="方正仿宋_GB2312" w:hAnsi="方正仿宋_GB2312" w:eastAsia="方正仿宋_GB2312" w:cs="方正仿宋_GB2312"/>
          <w:b w:val="0"/>
          <w:bCs w:val="0"/>
          <w:color w:val="000000"/>
          <w:kern w:val="0"/>
          <w:sz w:val="32"/>
          <w:szCs w:val="32"/>
          <w:lang w:val="en-US" w:eastAsia="zh-CN"/>
        </w:rPr>
        <w:t>30</w:t>
      </w:r>
      <w:r>
        <w:rPr>
          <w:rFonts w:hint="eastAsia" w:ascii="方正仿宋_GB2312" w:hAnsi="方正仿宋_GB2312" w:eastAsia="方正仿宋_GB2312" w:cs="方正仿宋_GB2312"/>
          <w:b w:val="0"/>
          <w:bCs w:val="0"/>
          <w:color w:val="000000"/>
          <w:kern w:val="0"/>
          <w:sz w:val="32"/>
          <w:szCs w:val="32"/>
        </w:rPr>
        <w:t>分钟，每步加</w:t>
      </w:r>
      <w:r>
        <w:rPr>
          <w:rFonts w:hint="eastAsia" w:ascii="方正仿宋_GB2312" w:hAnsi="方正仿宋_GB2312" w:eastAsia="方正仿宋_GB2312" w:cs="方正仿宋_GB2312"/>
          <w:b w:val="0"/>
          <w:bCs w:val="0"/>
          <w:color w:val="000000"/>
          <w:kern w:val="0"/>
          <w:sz w:val="32"/>
          <w:szCs w:val="32"/>
          <w:lang w:val="en-US" w:eastAsia="zh-CN"/>
        </w:rPr>
        <w:t>5</w:t>
      </w:r>
      <w:r>
        <w:rPr>
          <w:rFonts w:hint="eastAsia" w:ascii="方正仿宋_GB2312" w:hAnsi="方正仿宋_GB2312" w:eastAsia="方正仿宋_GB2312" w:cs="方正仿宋_GB2312"/>
          <w:b w:val="0"/>
          <w:bCs w:val="0"/>
          <w:color w:val="000000"/>
          <w:kern w:val="0"/>
          <w:sz w:val="32"/>
          <w:szCs w:val="32"/>
        </w:rPr>
        <w:t>秒 ，超时判负。</w:t>
      </w:r>
    </w:p>
    <w:p>
      <w:pPr>
        <w:widowControl/>
        <w:shd w:val="clear" w:color="auto" w:fill="FFFFFF"/>
        <w:spacing w:line="480" w:lineRule="atLeast"/>
        <w:ind w:left="1059" w:hanging="321"/>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2、开赛10分钟后棋手未到场就座者按弃权论处，连续弃权两轮者不再</w:t>
      </w:r>
      <w:r>
        <w:rPr>
          <w:rFonts w:hint="eastAsia" w:ascii="方正仿宋_GB2312" w:hAnsi="方正仿宋_GB2312" w:eastAsia="方正仿宋_GB2312" w:cs="方正仿宋_GB2312"/>
          <w:b w:val="0"/>
          <w:bCs w:val="0"/>
          <w:color w:val="000000"/>
          <w:kern w:val="0"/>
          <w:sz w:val="32"/>
          <w:szCs w:val="32"/>
          <w:lang w:val="en-US"/>
        </w:rPr>
        <w:t>参与本次比赛</w:t>
      </w:r>
      <w:r>
        <w:rPr>
          <w:rFonts w:hint="eastAsia" w:ascii="方正仿宋_GB2312" w:hAnsi="方正仿宋_GB2312" w:eastAsia="方正仿宋_GB2312" w:cs="方正仿宋_GB2312"/>
          <w:b w:val="0"/>
          <w:bCs w:val="0"/>
          <w:color w:val="000000"/>
          <w:kern w:val="0"/>
          <w:sz w:val="32"/>
          <w:szCs w:val="32"/>
        </w:rPr>
        <w:t>编排。</w:t>
      </w:r>
    </w:p>
    <w:p>
      <w:pPr>
        <w:widowControl/>
        <w:shd w:val="clear" w:color="auto" w:fill="FFFFFF"/>
        <w:spacing w:line="480" w:lineRule="atLeast"/>
        <w:ind w:firstLine="9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五、“自然限着”：</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本次比赛采用</w:t>
      </w:r>
      <w:r>
        <w:rPr>
          <w:rFonts w:hint="eastAsia" w:ascii="方正仿宋_GB2312" w:hAnsi="方正仿宋_GB2312" w:eastAsia="方正仿宋_GB2312" w:cs="方正仿宋_GB2312"/>
          <w:b w:val="0"/>
          <w:bCs w:val="0"/>
          <w:color w:val="000000"/>
          <w:kern w:val="0"/>
          <w:sz w:val="32"/>
          <w:szCs w:val="32"/>
          <w:lang w:val="en-US" w:eastAsia="zh-CN"/>
        </w:rPr>
        <w:t>40</w:t>
      </w:r>
      <w:r>
        <w:rPr>
          <w:rFonts w:hint="eastAsia" w:ascii="方正仿宋_GB2312" w:hAnsi="方正仿宋_GB2312" w:eastAsia="方正仿宋_GB2312" w:cs="方正仿宋_GB2312"/>
          <w:b w:val="0"/>
          <w:bCs w:val="0"/>
          <w:color w:val="000000"/>
          <w:kern w:val="0"/>
          <w:sz w:val="32"/>
          <w:szCs w:val="32"/>
        </w:rPr>
        <w:t>回合自然限着规定，提出方的将军着数最多只计</w:t>
      </w:r>
      <w:r>
        <w:rPr>
          <w:rFonts w:hint="eastAsia" w:ascii="方正仿宋_GB2312" w:hAnsi="方正仿宋_GB2312" w:eastAsia="方正仿宋_GB2312" w:cs="方正仿宋_GB2312"/>
          <w:b w:val="0"/>
          <w:bCs w:val="0"/>
          <w:color w:val="000000"/>
          <w:kern w:val="0"/>
          <w:sz w:val="32"/>
          <w:szCs w:val="32"/>
          <w:lang w:val="en-US" w:eastAsia="zh-CN"/>
        </w:rPr>
        <w:t>8</w:t>
      </w:r>
      <w:r>
        <w:rPr>
          <w:rFonts w:hint="eastAsia" w:ascii="方正仿宋_GB2312" w:hAnsi="方正仿宋_GB2312" w:eastAsia="方正仿宋_GB2312" w:cs="方正仿宋_GB2312"/>
          <w:b w:val="0"/>
          <w:bCs w:val="0"/>
          <w:color w:val="000000"/>
          <w:kern w:val="0"/>
          <w:sz w:val="32"/>
          <w:szCs w:val="32"/>
        </w:rPr>
        <w:t>着。</w:t>
      </w:r>
    </w:p>
    <w:p>
      <w:pPr>
        <w:widowControl/>
        <w:shd w:val="clear" w:color="auto" w:fill="FFFFFF"/>
        <w:spacing w:line="480" w:lineRule="atLeast"/>
        <w:ind w:firstLine="9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六、记录规定：</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lang w:val="en-US" w:eastAsia="zh-CN"/>
        </w:rPr>
        <w:t>1、</w:t>
      </w:r>
      <w:r>
        <w:rPr>
          <w:rFonts w:hint="eastAsia" w:ascii="方正仿宋_GB2312" w:hAnsi="方正仿宋_GB2312" w:eastAsia="方正仿宋_GB2312" w:cs="方正仿宋_GB2312"/>
          <w:b w:val="0"/>
          <w:bCs w:val="0"/>
          <w:color w:val="000000"/>
          <w:kern w:val="0"/>
          <w:sz w:val="32"/>
          <w:szCs w:val="32"/>
        </w:rPr>
        <w:t>本次比赛不做记录，如出现“自然限着”等打勾代替记录。</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lang w:val="en-US" w:eastAsia="zh-CN"/>
        </w:rPr>
        <w:t>2、</w:t>
      </w:r>
      <w:r>
        <w:rPr>
          <w:rFonts w:hint="eastAsia" w:ascii="方正仿宋_GB2312" w:hAnsi="方正仿宋_GB2312" w:eastAsia="方正仿宋_GB2312" w:cs="方正仿宋_GB2312"/>
          <w:b w:val="0"/>
          <w:bCs w:val="0"/>
          <w:color w:val="000000"/>
          <w:kern w:val="0"/>
          <w:sz w:val="32"/>
          <w:szCs w:val="32"/>
        </w:rPr>
        <w:t>为了配合网络报道，每轮前</w:t>
      </w:r>
      <w:r>
        <w:rPr>
          <w:rFonts w:hint="eastAsia" w:ascii="方正仿宋_GB2312" w:hAnsi="方正仿宋_GB2312" w:eastAsia="方正仿宋_GB2312" w:cs="方正仿宋_GB2312"/>
          <w:b w:val="0"/>
          <w:bCs w:val="0"/>
          <w:color w:val="000000"/>
          <w:kern w:val="0"/>
          <w:sz w:val="32"/>
          <w:szCs w:val="32"/>
          <w:lang w:val="en-US" w:eastAsia="zh-CN"/>
        </w:rPr>
        <w:t>3</w:t>
      </w:r>
      <w:r>
        <w:rPr>
          <w:rFonts w:hint="eastAsia" w:ascii="方正仿宋_GB2312" w:hAnsi="方正仿宋_GB2312" w:eastAsia="方正仿宋_GB2312" w:cs="方正仿宋_GB2312"/>
          <w:b w:val="0"/>
          <w:bCs w:val="0"/>
          <w:color w:val="000000"/>
          <w:kern w:val="0"/>
          <w:sz w:val="32"/>
          <w:szCs w:val="32"/>
        </w:rPr>
        <w:t>台所在台次及裁判员指定台次，胜方或和棋先手方须及时主动进行当轮全局录谱工作。</w:t>
      </w:r>
    </w:p>
    <w:p>
      <w:pPr>
        <w:widowControl/>
        <w:shd w:val="clear" w:color="auto" w:fill="FFFFFF"/>
        <w:spacing w:line="480" w:lineRule="atLeast"/>
        <w:ind w:firstLine="9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七、规则规定：</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bCs/>
          <w:color w:val="000000"/>
          <w:kern w:val="0"/>
          <w:sz w:val="32"/>
          <w:szCs w:val="32"/>
        </w:rPr>
        <w:t>1</w:t>
      </w:r>
      <w:r>
        <w:rPr>
          <w:rFonts w:hint="eastAsia" w:ascii="方正仿宋_GB2312" w:hAnsi="方正仿宋_GB2312" w:eastAsia="方正仿宋_GB2312" w:cs="方正仿宋_GB2312"/>
          <w:b w:val="0"/>
          <w:bCs w:val="0"/>
          <w:color w:val="000000"/>
          <w:kern w:val="0"/>
          <w:sz w:val="32"/>
          <w:szCs w:val="32"/>
        </w:rPr>
        <w:t>、走棋违反行棋规定第一次判犯规，第二次判负。</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2</w:t>
      </w:r>
      <w:r>
        <w:rPr>
          <w:rFonts w:hint="eastAsia" w:ascii="方正仿宋_GB2312" w:hAnsi="方正仿宋_GB2312" w:eastAsia="方正仿宋_GB2312" w:cs="方正仿宋_GB2312"/>
          <w:b w:val="0"/>
          <w:bCs w:val="0"/>
          <w:color w:val="000000"/>
          <w:kern w:val="0"/>
          <w:sz w:val="32"/>
          <w:szCs w:val="32"/>
          <w:lang w:eastAsia="zh-CN"/>
        </w:rPr>
        <w:t>、</w:t>
      </w:r>
      <w:r>
        <w:rPr>
          <w:rFonts w:hint="eastAsia" w:ascii="方正仿宋_GB2312" w:hAnsi="方正仿宋_GB2312" w:eastAsia="方正仿宋_GB2312" w:cs="方正仿宋_GB2312"/>
          <w:b w:val="0"/>
          <w:bCs w:val="0"/>
          <w:color w:val="000000"/>
          <w:kern w:val="0"/>
          <w:sz w:val="32"/>
          <w:szCs w:val="32"/>
        </w:rPr>
        <w:t>对局中棋手无意将所走动的棋子甩落在棋盘上，经一方棋手提出后，裁判员只做提醒注意，不做落子处理。</w:t>
      </w:r>
    </w:p>
    <w:p>
      <w:pPr>
        <w:widowControl/>
        <w:shd w:val="clear" w:color="auto" w:fill="FFFFFF"/>
        <w:spacing w:line="480" w:lineRule="atLeast"/>
        <w:ind w:firstLine="9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八、成绩计算：</w:t>
      </w:r>
    </w:p>
    <w:p>
      <w:pPr>
        <w:widowControl/>
        <w:shd w:val="clear" w:color="auto" w:fill="FFFFFF"/>
        <w:spacing w:line="480" w:lineRule="atLeast"/>
        <w:ind w:left="1007" w:hanging="482"/>
        <w:jc w:val="both"/>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1、个人名次区分顺序依次为积分、对手分（所有对弈过的全部对手的积分之和）、胜局、犯规、直胜、后走局数。如无法区分，则比较前一轮成绩，以此类推，直至区分。</w:t>
      </w:r>
    </w:p>
    <w:p>
      <w:pPr>
        <w:widowControl/>
        <w:shd w:val="clear" w:color="auto" w:fill="FFFFFF"/>
        <w:spacing w:line="480" w:lineRule="atLeast"/>
        <w:ind w:left="1007" w:hanging="482"/>
        <w:jc w:val="both"/>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2、团体成绩根据队员个人名次之和</w:t>
      </w:r>
      <w:r>
        <w:rPr>
          <w:rFonts w:hint="eastAsia" w:ascii="方正仿宋_GB2312" w:hAnsi="方正仿宋_GB2312" w:eastAsia="方正仿宋_GB2312" w:cs="方正仿宋_GB2312"/>
          <w:b w:val="0"/>
          <w:bCs w:val="0"/>
          <w:color w:val="000000"/>
          <w:kern w:val="0"/>
          <w:sz w:val="32"/>
          <w:szCs w:val="32"/>
          <w:lang w:eastAsia="zh-CN"/>
        </w:rPr>
        <w:t>（不足四人不予计算）</w:t>
      </w:r>
      <w:r>
        <w:rPr>
          <w:rFonts w:hint="eastAsia" w:ascii="方正仿宋_GB2312" w:hAnsi="方正仿宋_GB2312" w:eastAsia="方正仿宋_GB2312" w:cs="方正仿宋_GB2312"/>
          <w:b w:val="0"/>
          <w:bCs w:val="0"/>
          <w:color w:val="000000"/>
          <w:kern w:val="0"/>
          <w:sz w:val="32"/>
          <w:szCs w:val="32"/>
        </w:rPr>
        <w:t>来计算</w:t>
      </w:r>
      <w:r>
        <w:rPr>
          <w:rFonts w:hint="eastAsia" w:ascii="方正仿宋_GB2312" w:hAnsi="方正仿宋_GB2312" w:eastAsia="方正仿宋_GB2312" w:cs="方正仿宋_GB2312"/>
          <w:b w:val="0"/>
          <w:bCs w:val="0"/>
          <w:color w:val="000000"/>
          <w:kern w:val="0"/>
          <w:sz w:val="32"/>
          <w:szCs w:val="32"/>
          <w:lang w:eastAsia="zh-CN"/>
        </w:rPr>
        <w:t>，小者列前，如相同则比较个人最好名次</w:t>
      </w:r>
      <w:r>
        <w:rPr>
          <w:rFonts w:hint="eastAsia" w:ascii="方正仿宋_GB2312" w:hAnsi="方正仿宋_GB2312" w:eastAsia="方正仿宋_GB2312" w:cs="方正仿宋_GB2312"/>
          <w:b w:val="0"/>
          <w:bCs w:val="0"/>
          <w:color w:val="000000"/>
          <w:kern w:val="0"/>
          <w:sz w:val="32"/>
          <w:szCs w:val="32"/>
        </w:rPr>
        <w:t>。</w:t>
      </w:r>
    </w:p>
    <w:p>
      <w:pPr>
        <w:widowControl/>
        <w:shd w:val="clear" w:color="auto" w:fill="FFFFFF"/>
        <w:spacing w:line="480" w:lineRule="atLeast"/>
        <w:ind w:left="1007" w:hanging="482"/>
        <w:jc w:val="both"/>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3、录取的名次均不并列。</w:t>
      </w:r>
    </w:p>
    <w:p>
      <w:pPr>
        <w:widowControl/>
        <w:shd w:val="clear" w:color="auto" w:fill="FFFFFF"/>
        <w:spacing w:line="480" w:lineRule="atLeast"/>
        <w:ind w:firstLine="90"/>
        <w:jc w:val="lef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九、赛场纪律：</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1、凡进入赛场者，必须佩带大会证件。</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2、赛场内严禁吸烟。</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3、进入赛场的所有人员，必须关闭手机和一切通讯工具。</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4、手机铃响判犯规一次。</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5、比赛过程中接听手机直接判负。</w:t>
      </w:r>
    </w:p>
    <w:p>
      <w:pPr>
        <w:widowControl/>
        <w:shd w:val="clear" w:color="auto" w:fill="FFFFFF"/>
        <w:spacing w:line="480" w:lineRule="atLeast"/>
        <w:ind w:left="1007" w:hanging="482"/>
        <w:jc w:val="left"/>
        <w:rPr>
          <w:rFonts w:hint="eastAsia" w:ascii="方正仿宋_GB2312" w:hAnsi="方正仿宋_GB2312" w:eastAsia="方正仿宋_GB2312" w:cs="方正仿宋_GB2312"/>
          <w:b w:val="0"/>
          <w:bCs w:val="0"/>
          <w:color w:val="000000"/>
          <w:kern w:val="0"/>
          <w:sz w:val="32"/>
          <w:szCs w:val="32"/>
        </w:rPr>
      </w:pPr>
      <w:r>
        <w:rPr>
          <w:rFonts w:hint="eastAsia" w:ascii="方正仿宋_GB2312" w:hAnsi="方正仿宋_GB2312" w:eastAsia="方正仿宋_GB2312" w:cs="方正仿宋_GB2312"/>
          <w:b w:val="0"/>
          <w:bCs w:val="0"/>
          <w:color w:val="000000"/>
          <w:kern w:val="0"/>
          <w:sz w:val="32"/>
          <w:szCs w:val="32"/>
        </w:rPr>
        <w:t>十、未尽事宜，另行通知。</w:t>
      </w:r>
    </w:p>
    <w:p>
      <w:pPr>
        <w:ind w:left="0" w:leftChars="0" w:firstLine="0" w:firstLineChars="0"/>
        <w:jc w:val="left"/>
        <w:rPr>
          <w:rFonts w:hint="eastAsia" w:ascii="方正仿宋_GB2312" w:hAnsi="方正仿宋_GB2312" w:eastAsia="方正仿宋_GB2312" w:cs="方正仿宋_GB2312"/>
          <w:color w:val="000000"/>
          <w:sz w:val="28"/>
          <w:szCs w:val="28"/>
          <w:lang w:val="en-US" w:eastAsia="zh-CN"/>
        </w:rPr>
      </w:pPr>
    </w:p>
    <w:p>
      <w:pPr>
        <w:ind w:left="0" w:leftChars="0" w:firstLine="0" w:firstLineChars="0"/>
        <w:jc w:val="left"/>
        <w:rPr>
          <w:rFonts w:hint="eastAsia" w:ascii="方正仿宋_GB2312" w:hAnsi="方正仿宋_GB2312" w:eastAsia="方正仿宋_GB2312" w:cs="方正仿宋_GB2312"/>
          <w:color w:val="000000"/>
          <w:sz w:val="28"/>
          <w:szCs w:val="28"/>
          <w:lang w:val="en-US" w:eastAsia="zh-CN"/>
        </w:rPr>
      </w:pPr>
    </w:p>
    <w:p>
      <w:pPr>
        <w:ind w:left="0" w:leftChars="0" w:firstLine="0" w:firstLineChars="0"/>
        <w:jc w:val="left"/>
        <w:rPr>
          <w:rFonts w:hint="eastAsia" w:ascii="方正仿宋_GB2312" w:hAnsi="方正仿宋_GB2312" w:eastAsia="方正仿宋_GB2312" w:cs="方正仿宋_GB2312"/>
          <w:color w:val="000000"/>
          <w:sz w:val="28"/>
          <w:szCs w:val="28"/>
          <w:lang w:val="en-US" w:eastAsia="zh-CN"/>
        </w:rPr>
      </w:pPr>
    </w:p>
    <w:p>
      <w:pPr>
        <w:ind w:left="0" w:leftChars="0" w:firstLine="0" w:firstLineChars="0"/>
        <w:jc w:val="left"/>
        <w:rPr>
          <w:rFonts w:hint="eastAsia" w:ascii="方正仿宋_GB2312" w:hAnsi="方正仿宋_GB2312" w:eastAsia="方正仿宋_GB2312" w:cs="方正仿宋_GB2312"/>
          <w:color w:val="000000"/>
          <w:sz w:val="28"/>
          <w:szCs w:val="28"/>
          <w:lang w:val="en-US" w:eastAsia="zh-CN"/>
        </w:rPr>
      </w:pPr>
    </w:p>
    <w:p>
      <w:pPr>
        <w:ind w:left="0" w:leftChars="0" w:firstLine="0" w:firstLineChars="0"/>
        <w:jc w:val="left"/>
        <w:rPr>
          <w:rFonts w:hint="eastAsia" w:ascii="方正仿宋_GB2312" w:hAnsi="方正仿宋_GB2312" w:eastAsia="方正仿宋_GB2312" w:cs="方正仿宋_GB2312"/>
          <w:color w:val="000000"/>
          <w:sz w:val="28"/>
          <w:szCs w:val="28"/>
          <w:lang w:val="en-US" w:eastAsia="zh-CN"/>
        </w:rPr>
      </w:pPr>
    </w:p>
    <w:p>
      <w:pPr>
        <w:ind w:left="0" w:leftChars="0" w:firstLine="0" w:firstLineChars="0"/>
        <w:jc w:val="left"/>
        <w:rPr>
          <w:rFonts w:hint="eastAsia" w:ascii="方正仿宋_GB2312" w:hAnsi="方正仿宋_GB2312" w:eastAsia="方正仿宋_GB2312" w:cs="方正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1984" w:right="1587" w:bottom="2098" w:left="1474" w:header="851" w:footer="1587"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F92BFBB-94F2-4603-BB06-5C954748756F}"/>
  </w:font>
  <w:font w:name="黑体">
    <w:panose1 w:val="02010609060101010101"/>
    <w:charset w:val="86"/>
    <w:family w:val="auto"/>
    <w:pitch w:val="default"/>
    <w:sig w:usb0="800002BF" w:usb1="38CF7CFA" w:usb2="00000016" w:usb3="00000000" w:csb0="00040001" w:csb1="00000000"/>
    <w:embedRegular r:id="rId2" w:fontKey="{8E8D5C36-AB94-426F-8BB7-9ABA35574B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embedRegular r:id="rId3" w:fontKey="{0BA0A992-9EA1-4F36-98C6-A7E1B690382E}"/>
  </w:font>
  <w:font w:name="仿宋_GB2312">
    <w:panose1 w:val="02010609030101010101"/>
    <w:charset w:val="86"/>
    <w:family w:val="modern"/>
    <w:pitch w:val="default"/>
    <w:sig w:usb0="00000001" w:usb1="080E0000" w:usb2="00000000" w:usb3="00000000" w:csb0="00040000" w:csb1="00000000"/>
    <w:embedRegular r:id="rId4" w:fontKey="{391B0FFB-A7B8-4741-A31A-6744E59DDFC5}"/>
  </w:font>
  <w:font w:name="仿宋">
    <w:panose1 w:val="02010609060101010101"/>
    <w:charset w:val="86"/>
    <w:family w:val="modern"/>
    <w:pitch w:val="default"/>
    <w:sig w:usb0="800002BF" w:usb1="38CF7CFA" w:usb2="00000016" w:usb3="00000000" w:csb0="00040001" w:csb1="00000000"/>
    <w:embedRegular r:id="rId5" w:fontKey="{415A22EA-0141-4CBF-B526-B27BA915D322}"/>
  </w:font>
  <w:font w:name="楷体_GB2312">
    <w:panose1 w:val="02010609030101010101"/>
    <w:charset w:val="86"/>
    <w:family w:val="auto"/>
    <w:pitch w:val="default"/>
    <w:sig w:usb0="00000001" w:usb1="080E0000" w:usb2="00000000" w:usb3="00000000" w:csb0="00040000" w:csb1="00000000"/>
    <w:embedRegular r:id="rId6" w:fontKey="{3879ECFE-3949-4D5C-BB69-A59F94F0A1F9}"/>
  </w:font>
  <w:font w:name="方正黑体_GBK">
    <w:altName w:val="微软雅黑"/>
    <w:panose1 w:val="02000000000000000000"/>
    <w:charset w:val="86"/>
    <w:family w:val="auto"/>
    <w:pitch w:val="default"/>
    <w:sig w:usb0="00000000" w:usb1="00000000" w:usb2="00000000" w:usb3="00000000" w:csb0="00040000" w:csb1="00000000"/>
    <w:embedRegular r:id="rId7" w:fontKey="{E81109EA-B6E0-4DE2-A139-62FE90616A1A}"/>
  </w:font>
  <w:font w:name="方正仿宋_GB2312">
    <w:panose1 w:val="02000000000000000000"/>
    <w:charset w:val="86"/>
    <w:family w:val="auto"/>
    <w:pitch w:val="default"/>
    <w:sig w:usb0="A00002BF" w:usb1="184F6CFA" w:usb2="00000012" w:usb3="00000000" w:csb0="00040001" w:csb1="00000000"/>
    <w:embedRegular r:id="rId8" w:fontKey="{8213CA10-C255-4A77-921B-B9E046766616}"/>
  </w:font>
  <w:font w:name="方正小标宋_GBK">
    <w:panose1 w:val="03000509000000000000"/>
    <w:charset w:val="86"/>
    <w:family w:val="auto"/>
    <w:pitch w:val="default"/>
    <w:sig w:usb0="00000001" w:usb1="080E0000" w:usb2="00000000" w:usb3="00000000" w:csb0="00040000" w:csb1="00000000"/>
    <w:embedRegular r:id="rId9" w:fontKey="{DD362D2B-A1D0-4FA4-96C4-3137BEA36DAF}"/>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197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7E200"/>
    <w:multiLevelType w:val="singleLevel"/>
    <w:tmpl w:val="DFD7E200"/>
    <w:lvl w:ilvl="0" w:tentative="0">
      <w:start w:val="2"/>
      <w:numFmt w:val="decimal"/>
      <w:lvlText w:val="%1."/>
      <w:lvlJc w:val="left"/>
      <w:pPr>
        <w:tabs>
          <w:tab w:val="left" w:pos="312"/>
        </w:tabs>
      </w:pPr>
    </w:lvl>
  </w:abstractNum>
  <w:abstractNum w:abstractNumId="1">
    <w:nsid w:val="F9E183C6"/>
    <w:multiLevelType w:val="singleLevel"/>
    <w:tmpl w:val="F9E183C6"/>
    <w:lvl w:ilvl="0" w:tentative="0">
      <w:start w:val="6"/>
      <w:numFmt w:val="chineseCounting"/>
      <w:suff w:val="nothing"/>
      <w:lvlText w:val="%1、"/>
      <w:lvlJc w:val="left"/>
      <w:rPr>
        <w:rFonts w:hint="eastAsia"/>
      </w:rPr>
    </w:lvl>
  </w:abstractNum>
  <w:abstractNum w:abstractNumId="2">
    <w:nsid w:val="00000001"/>
    <w:multiLevelType w:val="singleLevel"/>
    <w:tmpl w:val="00000001"/>
    <w:lvl w:ilvl="0" w:tentative="0">
      <w:start w:val="2"/>
      <w:numFmt w:val="decimal"/>
      <w:suff w:val="space"/>
      <w:lvlText w:val="%1、"/>
      <w:lvlJc w:val="left"/>
    </w:lvl>
  </w:abstractNum>
  <w:abstractNum w:abstractNumId="3">
    <w:nsid w:val="1BFE8255"/>
    <w:multiLevelType w:val="singleLevel"/>
    <w:tmpl w:val="1BFE8255"/>
    <w:lvl w:ilvl="0" w:tentative="0">
      <w:start w:val="3"/>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2FmZDdhZmRhMzhkNzBiZWUwYzc3MWQ1MWZjMjIifQ=="/>
  </w:docVars>
  <w:rsids>
    <w:rsidRoot w:val="00000000"/>
    <w:rsid w:val="00244FE2"/>
    <w:rsid w:val="004F16F0"/>
    <w:rsid w:val="00953D9C"/>
    <w:rsid w:val="02375E99"/>
    <w:rsid w:val="030600FF"/>
    <w:rsid w:val="06116859"/>
    <w:rsid w:val="065A162A"/>
    <w:rsid w:val="074C2161"/>
    <w:rsid w:val="08033CE1"/>
    <w:rsid w:val="0885547F"/>
    <w:rsid w:val="09A91BE0"/>
    <w:rsid w:val="0B0B561A"/>
    <w:rsid w:val="0BEE4984"/>
    <w:rsid w:val="0C2421F3"/>
    <w:rsid w:val="0EE51C44"/>
    <w:rsid w:val="0FFC1742"/>
    <w:rsid w:val="102B0279"/>
    <w:rsid w:val="10D4782D"/>
    <w:rsid w:val="11216517"/>
    <w:rsid w:val="11323515"/>
    <w:rsid w:val="12B54E23"/>
    <w:rsid w:val="13076D7C"/>
    <w:rsid w:val="13453400"/>
    <w:rsid w:val="1374670A"/>
    <w:rsid w:val="147E7D40"/>
    <w:rsid w:val="15940A69"/>
    <w:rsid w:val="15983690"/>
    <w:rsid w:val="15C070BB"/>
    <w:rsid w:val="15ED7394"/>
    <w:rsid w:val="16832BBD"/>
    <w:rsid w:val="16E525A9"/>
    <w:rsid w:val="17400AAE"/>
    <w:rsid w:val="17D52A11"/>
    <w:rsid w:val="18C10796"/>
    <w:rsid w:val="19D11E91"/>
    <w:rsid w:val="19DE029C"/>
    <w:rsid w:val="1B5E9E8F"/>
    <w:rsid w:val="1C295BEB"/>
    <w:rsid w:val="1D0E0D07"/>
    <w:rsid w:val="1D1D6977"/>
    <w:rsid w:val="1DF01B09"/>
    <w:rsid w:val="1E1C7158"/>
    <w:rsid w:val="1EB64DF8"/>
    <w:rsid w:val="1EE937D9"/>
    <w:rsid w:val="1F241899"/>
    <w:rsid w:val="1F475ADA"/>
    <w:rsid w:val="1FD79271"/>
    <w:rsid w:val="1FF310D7"/>
    <w:rsid w:val="217B0D8B"/>
    <w:rsid w:val="24F00231"/>
    <w:rsid w:val="25370D3D"/>
    <w:rsid w:val="25E06224"/>
    <w:rsid w:val="286B2E69"/>
    <w:rsid w:val="29AF506C"/>
    <w:rsid w:val="2B7D3B70"/>
    <w:rsid w:val="2C9303A0"/>
    <w:rsid w:val="2CCB2770"/>
    <w:rsid w:val="2D22289C"/>
    <w:rsid w:val="2DFA5750"/>
    <w:rsid w:val="2EFD30E4"/>
    <w:rsid w:val="2FF6CC19"/>
    <w:rsid w:val="3058241B"/>
    <w:rsid w:val="319475D5"/>
    <w:rsid w:val="325A081E"/>
    <w:rsid w:val="32AF043E"/>
    <w:rsid w:val="33022C64"/>
    <w:rsid w:val="33F2372F"/>
    <w:rsid w:val="34473AD7"/>
    <w:rsid w:val="345C76A5"/>
    <w:rsid w:val="34F32864"/>
    <w:rsid w:val="3511718E"/>
    <w:rsid w:val="357869F6"/>
    <w:rsid w:val="35E60796"/>
    <w:rsid w:val="36064819"/>
    <w:rsid w:val="36274EBB"/>
    <w:rsid w:val="369D3A38"/>
    <w:rsid w:val="373E35FE"/>
    <w:rsid w:val="3742450F"/>
    <w:rsid w:val="37474A72"/>
    <w:rsid w:val="381D2ABB"/>
    <w:rsid w:val="388116C1"/>
    <w:rsid w:val="38D030E4"/>
    <w:rsid w:val="39672100"/>
    <w:rsid w:val="39CF657B"/>
    <w:rsid w:val="3A623524"/>
    <w:rsid w:val="3ACA4067"/>
    <w:rsid w:val="3AFB6612"/>
    <w:rsid w:val="3B686359"/>
    <w:rsid w:val="3B914B85"/>
    <w:rsid w:val="3BBA232E"/>
    <w:rsid w:val="3C3D6ABB"/>
    <w:rsid w:val="3C3F31F8"/>
    <w:rsid w:val="3CD44D29"/>
    <w:rsid w:val="3D624698"/>
    <w:rsid w:val="3DA001BB"/>
    <w:rsid w:val="3DFF9E99"/>
    <w:rsid w:val="3F395A9F"/>
    <w:rsid w:val="3F983152"/>
    <w:rsid w:val="3FDF1A7A"/>
    <w:rsid w:val="3FDFF40E"/>
    <w:rsid w:val="4022763E"/>
    <w:rsid w:val="413C601E"/>
    <w:rsid w:val="42073DF3"/>
    <w:rsid w:val="4348011F"/>
    <w:rsid w:val="44246EDE"/>
    <w:rsid w:val="44703ED1"/>
    <w:rsid w:val="4645690C"/>
    <w:rsid w:val="47882DA3"/>
    <w:rsid w:val="47FE651F"/>
    <w:rsid w:val="4820189D"/>
    <w:rsid w:val="48D40D2A"/>
    <w:rsid w:val="498521CD"/>
    <w:rsid w:val="4AAA2F75"/>
    <w:rsid w:val="4BFE8871"/>
    <w:rsid w:val="4DFA0CD1"/>
    <w:rsid w:val="4FFE62F0"/>
    <w:rsid w:val="512F6EC2"/>
    <w:rsid w:val="519C33DF"/>
    <w:rsid w:val="520631B2"/>
    <w:rsid w:val="522649B0"/>
    <w:rsid w:val="52730284"/>
    <w:rsid w:val="5279266B"/>
    <w:rsid w:val="52CA2D92"/>
    <w:rsid w:val="52F35BAE"/>
    <w:rsid w:val="53236A4A"/>
    <w:rsid w:val="53FE59D8"/>
    <w:rsid w:val="54DF5A4D"/>
    <w:rsid w:val="55627866"/>
    <w:rsid w:val="55AE3B1D"/>
    <w:rsid w:val="57FAD29A"/>
    <w:rsid w:val="598F49A2"/>
    <w:rsid w:val="59FE5684"/>
    <w:rsid w:val="5A403EEE"/>
    <w:rsid w:val="5AA34CE4"/>
    <w:rsid w:val="5ABE6DE8"/>
    <w:rsid w:val="5B190C5C"/>
    <w:rsid w:val="5B24736C"/>
    <w:rsid w:val="5B583BEB"/>
    <w:rsid w:val="5BE522A1"/>
    <w:rsid w:val="5DBF02AE"/>
    <w:rsid w:val="5EFB03E4"/>
    <w:rsid w:val="5EFE5723"/>
    <w:rsid w:val="5F2C6745"/>
    <w:rsid w:val="5F314BAF"/>
    <w:rsid w:val="5F802FEB"/>
    <w:rsid w:val="5F8648A6"/>
    <w:rsid w:val="5F88611B"/>
    <w:rsid w:val="5FAF6834"/>
    <w:rsid w:val="5FF859CB"/>
    <w:rsid w:val="5FFFAFC8"/>
    <w:rsid w:val="60065292"/>
    <w:rsid w:val="6098413C"/>
    <w:rsid w:val="60B151FE"/>
    <w:rsid w:val="60F7026D"/>
    <w:rsid w:val="61025A59"/>
    <w:rsid w:val="622A5268"/>
    <w:rsid w:val="62FC6B8E"/>
    <w:rsid w:val="63473BF7"/>
    <w:rsid w:val="64062F98"/>
    <w:rsid w:val="645A795A"/>
    <w:rsid w:val="64713622"/>
    <w:rsid w:val="64815AAE"/>
    <w:rsid w:val="64EF24D2"/>
    <w:rsid w:val="651D070A"/>
    <w:rsid w:val="65331170"/>
    <w:rsid w:val="65492E27"/>
    <w:rsid w:val="66C20E7C"/>
    <w:rsid w:val="68325AA9"/>
    <w:rsid w:val="6841155D"/>
    <w:rsid w:val="68800E70"/>
    <w:rsid w:val="68815606"/>
    <w:rsid w:val="68CF02E9"/>
    <w:rsid w:val="68F16ADF"/>
    <w:rsid w:val="693FF54A"/>
    <w:rsid w:val="6B385235"/>
    <w:rsid w:val="6B7834E8"/>
    <w:rsid w:val="6BE17AF1"/>
    <w:rsid w:val="6C506213"/>
    <w:rsid w:val="6DFF1170"/>
    <w:rsid w:val="6E30485A"/>
    <w:rsid w:val="6E866AD7"/>
    <w:rsid w:val="6F6A1399"/>
    <w:rsid w:val="6F9D6462"/>
    <w:rsid w:val="70840239"/>
    <w:rsid w:val="708446DD"/>
    <w:rsid w:val="708807F3"/>
    <w:rsid w:val="708E6D2C"/>
    <w:rsid w:val="70CB78DA"/>
    <w:rsid w:val="70FB7BC8"/>
    <w:rsid w:val="71562F0E"/>
    <w:rsid w:val="71D13EC0"/>
    <w:rsid w:val="7239032D"/>
    <w:rsid w:val="72DB6D6B"/>
    <w:rsid w:val="747D391D"/>
    <w:rsid w:val="75826D11"/>
    <w:rsid w:val="75D7E7D4"/>
    <w:rsid w:val="766A2177"/>
    <w:rsid w:val="767DC9D3"/>
    <w:rsid w:val="76A53437"/>
    <w:rsid w:val="77076DE0"/>
    <w:rsid w:val="779B6235"/>
    <w:rsid w:val="77BF326C"/>
    <w:rsid w:val="78372035"/>
    <w:rsid w:val="79982FA7"/>
    <w:rsid w:val="7A5C5B2B"/>
    <w:rsid w:val="7AE45408"/>
    <w:rsid w:val="7B3E36DA"/>
    <w:rsid w:val="7BFF343C"/>
    <w:rsid w:val="7CD04A8E"/>
    <w:rsid w:val="7D2B847C"/>
    <w:rsid w:val="7D724EEB"/>
    <w:rsid w:val="7DAB95A5"/>
    <w:rsid w:val="7DAF8A25"/>
    <w:rsid w:val="7DD10B94"/>
    <w:rsid w:val="7DF31622"/>
    <w:rsid w:val="7DFD959E"/>
    <w:rsid w:val="7EBF2DA1"/>
    <w:rsid w:val="7F300524"/>
    <w:rsid w:val="7F6A0F42"/>
    <w:rsid w:val="7F7F8C42"/>
    <w:rsid w:val="7FDBEB5A"/>
    <w:rsid w:val="7FEF0A06"/>
    <w:rsid w:val="7FF210E1"/>
    <w:rsid w:val="957FAD0B"/>
    <w:rsid w:val="9FD63416"/>
    <w:rsid w:val="BDFD58D9"/>
    <w:rsid w:val="BF7F749B"/>
    <w:rsid w:val="D39F4D4E"/>
    <w:rsid w:val="DBF6B9E3"/>
    <w:rsid w:val="DFAF2260"/>
    <w:rsid w:val="DFB6CDAF"/>
    <w:rsid w:val="DFBF69F7"/>
    <w:rsid w:val="DFED6A72"/>
    <w:rsid w:val="DFFE6163"/>
    <w:rsid w:val="E54F4755"/>
    <w:rsid w:val="EAB6321D"/>
    <w:rsid w:val="EFF7EBE4"/>
    <w:rsid w:val="F3D3B812"/>
    <w:rsid w:val="F7D8FE8A"/>
    <w:rsid w:val="F7DF3F21"/>
    <w:rsid w:val="FBDD00F2"/>
    <w:rsid w:val="FBEFFEC3"/>
    <w:rsid w:val="FD9F2264"/>
    <w:rsid w:val="FDE26749"/>
    <w:rsid w:val="FE6FE346"/>
    <w:rsid w:val="FEDF0025"/>
    <w:rsid w:val="FEF4403C"/>
    <w:rsid w:val="FF7FF802"/>
    <w:rsid w:val="FFDD3697"/>
    <w:rsid w:val="FFE5A9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ind w:left="1535" w:right="1895"/>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99"/>
    <w:pPr>
      <w:keepNext/>
      <w:keepLines/>
      <w:spacing w:line="560" w:lineRule="exact"/>
      <w:outlineLvl w:val="1"/>
    </w:pPr>
    <w:rPr>
      <w:rFonts w:ascii="Arial" w:hAnsi="Arial" w:eastAsia="黑体"/>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Body Text Indent"/>
    <w:basedOn w:val="1"/>
    <w:qFormat/>
    <w:uiPriority w:val="0"/>
    <w:pPr>
      <w:spacing w:after="120" w:afterLines="0" w:afterAutospacing="0"/>
      <w:ind w:left="420" w:leftChars="200"/>
    </w:pPr>
  </w:style>
  <w:style w:type="paragraph" w:styleId="6">
    <w:name w:val="Plain Text"/>
    <w:basedOn w:val="1"/>
    <w:unhideWhenUsed/>
    <w:qFormat/>
    <w:uiPriority w:val="0"/>
    <w:rPr>
      <w:rFonts w:ascii="宋体" w:hAnsi="Courier New" w:eastAsia="宋体" w:cs="Courier New"/>
      <w:kern w:val="0"/>
      <w:sz w:val="20"/>
      <w:szCs w:val="21"/>
    </w:rPr>
  </w:style>
  <w:style w:type="paragraph" w:styleId="7">
    <w:name w:val="Date"/>
    <w:basedOn w:val="1"/>
    <w:next w:val="1"/>
    <w:link w:val="23"/>
    <w:qFormat/>
    <w:uiPriority w:val="0"/>
    <w:pPr>
      <w:ind w:left="100" w:leftChars="2500"/>
    </w:pPr>
  </w:style>
  <w:style w:type="paragraph" w:styleId="8">
    <w:name w:val="footer"/>
    <w:basedOn w:val="1"/>
    <w:next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5"/>
    <w:qFormat/>
    <w:uiPriority w:val="0"/>
    <w:pPr>
      <w:keepNext w:val="0"/>
      <w:keepLines w:val="0"/>
      <w:widowControl/>
      <w:suppressLineNumbers w:val="0"/>
      <w:kinsoku w:val="0"/>
      <w:autoSpaceDE w:val="0"/>
      <w:autoSpaceDN w:val="0"/>
      <w:adjustRightInd w:val="0"/>
      <w:snapToGrid w:val="0"/>
      <w:spacing w:before="0" w:beforeAutospacing="0" w:after="120" w:afterAutospacing="0"/>
      <w:ind w:left="420" w:leftChars="200" w:right="0" w:firstLine="420" w:firstLineChars="200"/>
      <w:jc w:val="left"/>
    </w:pPr>
    <w:rPr>
      <w:rFonts w:ascii="Arial" w:hAnsi="Arial" w:eastAsia="新宋体" w:cs="Arial"/>
      <w:snapToGrid/>
      <w:color w:val="000000"/>
      <w:kern w:val="0"/>
      <w:sz w:val="32"/>
      <w:szCs w:val="21"/>
      <w:lang w:val="en-US" w:eastAsia="zh-CN" w:bidi="ar"/>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rPr>
      <w:rFonts w:ascii="Calibri" w:hAnsi="Calibri" w:eastAsia="宋体" w:cs="Times New Roman"/>
    </w:rPr>
  </w:style>
  <w:style w:type="character" w:styleId="17">
    <w:name w:val="Hyperlink"/>
    <w:basedOn w:val="14"/>
    <w:semiHidden/>
    <w:unhideWhenUsed/>
    <w:qFormat/>
    <w:uiPriority w:val="99"/>
    <w:rPr>
      <w:color w:val="0000FF"/>
      <w:u w:val="single"/>
    </w:rPr>
  </w:style>
  <w:style w:type="paragraph" w:customStyle="1" w:styleId="18">
    <w:name w:val="正文缩进1"/>
    <w:basedOn w:val="1"/>
    <w:qFormat/>
    <w:uiPriority w:val="0"/>
    <w:pPr>
      <w:ind w:firstLine="880" w:firstLineChars="200"/>
    </w:pPr>
    <w:rPr>
      <w:rFonts w:ascii="Calibri" w:hAnsi="Calibri" w:eastAsia="宋体" w:cs="Times New Roman"/>
      <w:szCs w:val="22"/>
    </w:rPr>
  </w:style>
  <w:style w:type="paragraph" w:customStyle="1" w:styleId="19">
    <w:name w:val="TOAHeading"/>
    <w:next w:val="1"/>
    <w:qFormat/>
    <w:uiPriority w:val="0"/>
    <w:pPr>
      <w:widowControl w:val="0"/>
      <w:spacing w:before="120"/>
      <w:jc w:val="both"/>
      <w:textAlignment w:val="baseline"/>
    </w:pPr>
    <w:rPr>
      <w:rFonts w:ascii="Cambria" w:hAnsi="Cambria" w:eastAsia="宋体" w:cs="Times New Roman"/>
      <w:kern w:val="2"/>
      <w:sz w:val="24"/>
      <w:lang w:val="en-US" w:eastAsia="zh-CN" w:bidi="ar-SA"/>
    </w:rPr>
  </w:style>
  <w:style w:type="character" w:customStyle="1" w:styleId="20">
    <w:name w:val="页眉 Char"/>
    <w:basedOn w:val="14"/>
    <w:link w:val="9"/>
    <w:qFormat/>
    <w:uiPriority w:val="0"/>
    <w:rPr>
      <w:rFonts w:asciiTheme="minorHAnsi" w:hAnsiTheme="minorHAnsi" w:eastAsiaTheme="minorEastAsia" w:cstheme="minorBidi"/>
      <w:kern w:val="2"/>
      <w:sz w:val="18"/>
      <w:szCs w:val="18"/>
    </w:rPr>
  </w:style>
  <w:style w:type="character" w:customStyle="1" w:styleId="21">
    <w:name w:val="页脚 Char"/>
    <w:basedOn w:val="14"/>
    <w:link w:val="8"/>
    <w:qFormat/>
    <w:uiPriority w:val="0"/>
    <w:rPr>
      <w:rFonts w:asciiTheme="minorHAnsi" w:hAnsiTheme="minorHAnsi" w:eastAsiaTheme="minorEastAsia" w:cstheme="minorBidi"/>
      <w:kern w:val="2"/>
      <w:sz w:val="18"/>
      <w:szCs w:val="18"/>
    </w:rPr>
  </w:style>
  <w:style w:type="paragraph" w:customStyle="1" w:styleId="22">
    <w:name w:val="List Paragraph"/>
    <w:basedOn w:val="1"/>
    <w:qFormat/>
    <w:uiPriority w:val="34"/>
    <w:pPr>
      <w:ind w:firstLine="420" w:firstLineChars="200"/>
    </w:pPr>
    <w:rPr>
      <w:rFonts w:ascii="Calibri" w:hAnsi="Calibri" w:eastAsia="宋体" w:cs="Times New Roman"/>
      <w:szCs w:val="22"/>
    </w:rPr>
  </w:style>
  <w:style w:type="character" w:customStyle="1" w:styleId="23">
    <w:name w:val="日期 Char"/>
    <w:basedOn w:val="14"/>
    <w:link w:val="7"/>
    <w:qFormat/>
    <w:uiPriority w:val="0"/>
    <w:rPr>
      <w:rFonts w:asciiTheme="minorHAnsi" w:hAnsiTheme="minorHAnsi" w:eastAsiaTheme="minorEastAsia" w:cstheme="minorBidi"/>
      <w:kern w:val="2"/>
      <w:sz w:val="21"/>
      <w:szCs w:val="24"/>
    </w:rPr>
  </w:style>
  <w:style w:type="paragraph" w:customStyle="1" w:styleId="24">
    <w:name w:val="正文缩进2"/>
    <w:basedOn w:val="1"/>
    <w:qFormat/>
    <w:uiPriority w:val="0"/>
    <w:pPr>
      <w:ind w:firstLine="880" w:firstLineChars="200"/>
    </w:pPr>
  </w:style>
  <w:style w:type="character" w:customStyle="1" w:styleId="25">
    <w:name w:val="NormalCharacter"/>
    <w:semiHidden/>
    <w:qFormat/>
    <w:uiPriority w:val="0"/>
  </w:style>
  <w:style w:type="paragraph" w:customStyle="1" w:styleId="26">
    <w:name w:val="正文文本1"/>
    <w:basedOn w:val="1"/>
    <w:qFormat/>
    <w:uiPriority w:val="0"/>
    <w:pPr>
      <w:shd w:val="clear" w:color="auto" w:fill="FFFFFF"/>
      <w:spacing w:line="394" w:lineRule="auto"/>
      <w:ind w:firstLine="400"/>
    </w:pPr>
    <w:rPr>
      <w:rFonts w:ascii="MingLiU" w:hAnsi="MingLiU" w:eastAsia="MingLiU" w:cs="MingLiU"/>
      <w:sz w:val="28"/>
      <w:szCs w:val="28"/>
      <w:lang w:val="zh-CN" w:bidi="zh-CN"/>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Heading #2|1"/>
    <w:basedOn w:val="1"/>
    <w:qFormat/>
    <w:uiPriority w:val="0"/>
    <w:pPr>
      <w:widowControl w:val="0"/>
      <w:shd w:val="clear" w:color="auto" w:fill="auto"/>
      <w:spacing w:after="640"/>
      <w:jc w:val="center"/>
      <w:outlineLvl w:val="1"/>
    </w:pPr>
    <w:rPr>
      <w:rFonts w:ascii="宋体" w:hAnsi="宋体" w:eastAsia="宋体" w:cs="宋体"/>
      <w:b/>
      <w:bCs/>
      <w:sz w:val="44"/>
      <w:szCs w:val="44"/>
      <w:u w:val="none"/>
      <w:shd w:val="clear" w:color="auto" w:fill="auto"/>
      <w:lang w:val="zh-TW" w:eastAsia="zh-TW" w:bidi="zh-TW"/>
    </w:rPr>
  </w:style>
  <w:style w:type="paragraph" w:customStyle="1" w:styleId="29">
    <w:name w:val="Body text|1"/>
    <w:basedOn w:val="1"/>
    <w:qFormat/>
    <w:uiPriority w:val="0"/>
    <w:pPr>
      <w:widowControl w:val="0"/>
      <w:shd w:val="clear" w:color="auto" w:fill="auto"/>
      <w:spacing w:line="464" w:lineRule="exact"/>
      <w:ind w:firstLine="660"/>
    </w:pPr>
    <w:rPr>
      <w:rFonts w:ascii="宋体" w:hAnsi="宋体" w:eastAsia="宋体" w:cs="宋体"/>
      <w:sz w:val="30"/>
      <w:szCs w:val="30"/>
      <w:u w:val="none"/>
      <w:shd w:val="clear" w:color="auto" w:fill="auto"/>
      <w:lang w:val="zh-TW" w:eastAsia="zh-TW" w:bidi="zh-TW"/>
    </w:rPr>
  </w:style>
  <w:style w:type="paragraph" w:customStyle="1" w:styleId="30">
    <w:name w:val="Body text|7"/>
    <w:basedOn w:val="1"/>
    <w:qFormat/>
    <w:uiPriority w:val="0"/>
    <w:pPr>
      <w:widowControl w:val="0"/>
      <w:shd w:val="clear" w:color="auto" w:fill="auto"/>
      <w:spacing w:after="60"/>
      <w:jc w:val="center"/>
    </w:pPr>
    <w:rPr>
      <w:sz w:val="18"/>
      <w:szCs w:val="18"/>
      <w:u w:val="none"/>
      <w:shd w:val="clear" w:color="auto" w:fill="auto"/>
    </w:rPr>
  </w:style>
  <w:style w:type="paragraph" w:customStyle="1" w:styleId="31">
    <w:name w:val="Normal Indent1"/>
    <w:basedOn w:val="1"/>
    <w:qFormat/>
    <w:uiPriority w:val="99"/>
    <w:pPr>
      <w:ind w:firstLine="880" w:firstLineChars="200"/>
    </w:pPr>
  </w:style>
  <w:style w:type="paragraph" w:customStyle="1" w:styleId="3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等线" w:hAnsi="Arial Unicode MS" w:eastAsia="Times New Roman" w:cs="Arial Unicode MS"/>
      <w:color w:val="000000"/>
      <w:kern w:val="2"/>
      <w:sz w:val="32"/>
      <w:szCs w:val="32"/>
      <w:lang w:val="en-US" w:eastAsia="zh-CN" w:bidi="ar-SA"/>
    </w:rPr>
  </w:style>
  <w:style w:type="paragraph" w:customStyle="1" w:styleId="33">
    <w:name w:val="Heading4"/>
    <w:basedOn w:val="1"/>
    <w:next w:val="1"/>
    <w:qFormat/>
    <w:uiPriority w:val="0"/>
    <w:pPr>
      <w:keepNext/>
      <w:keepLines/>
      <w:spacing w:before="0" w:after="0" w:line="374" w:lineRule="auto"/>
      <w:ind w:left="0" w:right="0"/>
      <w:jc w:val="left"/>
      <w:textAlignment w:val="baseline"/>
    </w:pPr>
    <w:rPr>
      <w:rFonts w:ascii="Arial" w:hAnsi="Arial" w:eastAsia="黑体" w:cs="宋体"/>
      <w:b/>
      <w:sz w:val="28"/>
      <w:szCs w:val="28"/>
      <w:lang w:val="zh-CN" w:eastAsia="zh-CN" w:bidi="zh-CN"/>
    </w:rPr>
  </w:style>
  <w:style w:type="paragraph" w:customStyle="1" w:styleId="34">
    <w:name w:val="NormalIndent"/>
    <w:basedOn w:val="1"/>
    <w:qFormat/>
    <w:uiPriority w:val="99"/>
    <w:pPr>
      <w:ind w:firstLine="420" w:firstLineChars="200"/>
    </w:pPr>
  </w:style>
  <w:style w:type="paragraph" w:customStyle="1" w:styleId="35">
    <w:name w:val="Normal Indent_b9257558-3ddb-412e-af3e-88ae338fe171"/>
    <w:basedOn w:val="1"/>
    <w:qFormat/>
    <w:uiPriority w:val="0"/>
    <w:pPr>
      <w:ind w:firstLine="880" w:firstLineChars="200"/>
    </w:pPr>
  </w:style>
  <w:style w:type="paragraph" w:customStyle="1" w:styleId="36">
    <w:name w:val="列出段落1"/>
    <w:basedOn w:val="1"/>
    <w:qFormat/>
    <w:uiPriority w:val="99"/>
    <w:pPr>
      <w:ind w:firstLine="420" w:firstLineChars="200"/>
    </w:pPr>
  </w:style>
  <w:style w:type="paragraph" w:customStyle="1" w:styleId="37">
    <w:name w:val="Normal Indent"/>
    <w:basedOn w:val="1"/>
    <w:qFormat/>
    <w:uiPriority w:val="0"/>
    <w:pPr>
      <w:ind w:firstLine="880" w:firstLineChars="200"/>
    </w:pPr>
  </w:style>
  <w:style w:type="paragraph" w:customStyle="1" w:styleId="38">
    <w:name w:val="正文缩进11"/>
    <w:basedOn w:val="1"/>
    <w:qFormat/>
    <w:uiPriority w:val="99"/>
    <w:pPr>
      <w:ind w:firstLine="88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2164</Words>
  <Characters>2268</Characters>
  <Lines>20</Lines>
  <Paragraphs>5</Paragraphs>
  <TotalTime>2</TotalTime>
  <ScaleCrop>false</ScaleCrop>
  <LinksUpToDate>false</LinksUpToDate>
  <CharactersWithSpaces>2450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2023-05-21T02:42:00Z</dcterms:created>
  <dc:creator>Administrator</dc:creator>
  <cp:lastModifiedBy>admin</cp:lastModifiedBy>
  <cp:lastPrinted>2020-11-08T07:25:00Z</cp:lastPrinted>
  <dcterms:modified xsi:type="dcterms:W3CDTF">2023-10-19T08:27:50Z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9F1C2019F9264963BA4998B81B95608B_13</vt:lpwstr>
  </property>
</Properties>
</file>