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A1E1D"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拟授予二级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三级技术等级</w:t>
      </w:r>
      <w:r>
        <w:rPr>
          <w:rFonts w:hint="eastAsia" w:ascii="方正小标宋简体" w:hAnsi="宋体" w:eastAsia="方正小标宋简体"/>
          <w:sz w:val="40"/>
          <w:szCs w:val="40"/>
        </w:rPr>
        <w:t>称号的运动员名单</w:t>
      </w:r>
    </w:p>
    <w:p w14:paraId="2C95BC9D">
      <w:pPr>
        <w:pStyle w:val="2"/>
        <w:shd w:val="clear" w:color="auto" w:fill="FFFFFF"/>
        <w:spacing w:line="540" w:lineRule="atLeast"/>
        <w:rPr>
          <w:rFonts w:hint="eastAsia" w:eastAsia="宋体"/>
          <w:b/>
          <w:lang w:eastAsia="zh-CN"/>
        </w:rPr>
      </w:pPr>
      <w:bookmarkStart w:id="0" w:name="OLE_LINK2"/>
      <w:r>
        <w:rPr>
          <w:rFonts w:hint="eastAsia"/>
          <w:b/>
          <w:lang w:val="en-US" w:eastAsia="zh-CN"/>
        </w:rPr>
        <w:t>一</w:t>
      </w:r>
      <w:r>
        <w:rPr>
          <w:rFonts w:hint="eastAsia"/>
          <w:b/>
        </w:rPr>
        <w:t>、</w:t>
      </w:r>
      <w:r>
        <w:rPr>
          <w:rFonts w:hint="eastAsia"/>
          <w:b/>
          <w:bCs/>
          <w:color w:val="000000"/>
          <w:lang w:val="en-US" w:eastAsia="zh-CN" w:bidi="ar"/>
        </w:rPr>
        <w:t>乒乓球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人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二级</w:t>
      </w:r>
      <w:r>
        <w:rPr>
          <w:rFonts w:hint="eastAsia"/>
          <w:b/>
          <w:lang w:eastAsia="zh-CN"/>
        </w:rPr>
        <w:t>）</w:t>
      </w:r>
    </w:p>
    <w:bookmarkEnd w:id="0"/>
    <w:tbl>
      <w:tblPr>
        <w:tblStyle w:val="3"/>
        <w:tblW w:w="87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720"/>
        <w:gridCol w:w="1838"/>
        <w:gridCol w:w="1190"/>
        <w:gridCol w:w="3883"/>
      </w:tblGrid>
      <w:tr w14:paraId="20958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30E6D546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黄政玮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6DB442D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男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020AC115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1" w:name="OLE_LINK1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男子团体</w:t>
            </w:r>
            <w:bookmarkEnd w:id="1"/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2C092494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第四名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0A01DB5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2024年全国乒乓球俱乐部甲B比赛</w:t>
            </w:r>
          </w:p>
        </w:tc>
      </w:tr>
      <w:tr w14:paraId="50629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40D98D4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赵文哲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28AA9E6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男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59DCB15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男子团体</w:t>
            </w:r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04782EE5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第四名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24D8896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2024年全国乒乓球俱乐部甲B比赛</w:t>
            </w:r>
          </w:p>
        </w:tc>
      </w:tr>
    </w:tbl>
    <w:p w14:paraId="11C31C72">
      <w:pPr>
        <w:pStyle w:val="2"/>
        <w:shd w:val="clear" w:color="auto" w:fill="FFFFFF"/>
        <w:spacing w:line="540" w:lineRule="atLeast"/>
        <w:rPr>
          <w:rFonts w:hint="eastAsia" w:eastAsia="宋体"/>
          <w:b/>
          <w:lang w:eastAsia="zh-CN"/>
        </w:rPr>
      </w:pP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、</w:t>
      </w:r>
      <w:r>
        <w:rPr>
          <w:rFonts w:hint="eastAsia"/>
          <w:b/>
          <w:bCs/>
          <w:color w:val="000000"/>
          <w:lang w:val="en-US" w:eastAsia="zh-CN" w:bidi="ar"/>
        </w:rPr>
        <w:t>艺术体操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人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val="en-US" w:eastAsia="zh-CN"/>
        </w:rPr>
        <w:t>三级</w:t>
      </w:r>
      <w:r>
        <w:rPr>
          <w:rFonts w:hint="eastAsia"/>
          <w:b/>
          <w:lang w:eastAsia="zh-CN"/>
        </w:rPr>
        <w:t>）</w:t>
      </w:r>
    </w:p>
    <w:tbl>
      <w:tblPr>
        <w:tblStyle w:val="3"/>
        <w:tblW w:w="878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720"/>
        <w:gridCol w:w="1838"/>
        <w:gridCol w:w="1190"/>
        <w:gridCol w:w="3883"/>
      </w:tblGrid>
      <w:tr w14:paraId="7B9500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462F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房星瑶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51AF3F3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  <w:bookmarkEnd w:id="2"/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6B6B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  <w:p w14:paraId="07BE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  <w:bookmarkEnd w:id="3"/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36620F95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第一名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719D33A3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4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  <w:bookmarkEnd w:id="4"/>
          </w:p>
        </w:tc>
      </w:tr>
      <w:tr w14:paraId="706463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0BD6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窦雨彤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00443C7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12B5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  <w:p w14:paraId="4E69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09A5E37E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第三名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73AEDA5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  <w:tr w14:paraId="0D5AD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5809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童馨霈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5CC922D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1F96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  <w:p w14:paraId="4AD1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55184E33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第五名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7B2B5DA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  <w:tr w14:paraId="3F3CF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2061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田佳禾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06A3D12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3979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OLE_LINK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  <w:p w14:paraId="656B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  <w:bookmarkEnd w:id="5"/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528141BF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第六名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63DD6BB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  <w:tr w14:paraId="7ED25A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1E10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何奕臻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0F22802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2470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OLE_LINK7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  <w:p w14:paraId="522E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  <w:bookmarkEnd w:id="6"/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757C7D5A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第九名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275BA04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  <w:tr w14:paraId="01633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01CF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石雨宸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1C74E19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4625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  <w:p w14:paraId="402A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13F295E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第十二名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062A04C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  <w:tr w14:paraId="29096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53" w:type="dxa"/>
            <w:shd w:val="clear" w:color="auto" w:fill="FFFFFF"/>
            <w:noWrap w:val="0"/>
            <w:vAlign w:val="center"/>
          </w:tcPr>
          <w:p w14:paraId="587F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李心悦</w:t>
            </w:r>
          </w:p>
        </w:tc>
        <w:tc>
          <w:tcPr>
            <w:tcW w:w="720" w:type="dxa"/>
            <w:shd w:val="clear" w:color="auto" w:fill="FFFFFF"/>
            <w:noWrap w:val="0"/>
            <w:vAlign w:val="center"/>
          </w:tcPr>
          <w:p w14:paraId="6CF619C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女</w:t>
            </w:r>
          </w:p>
        </w:tc>
        <w:tc>
          <w:tcPr>
            <w:tcW w:w="1838" w:type="dxa"/>
            <w:shd w:val="clear" w:color="auto" w:fill="FFFFFF"/>
            <w:noWrap w:val="0"/>
            <w:vAlign w:val="center"/>
          </w:tcPr>
          <w:p w14:paraId="2C66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专业组B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  <w:p w14:paraId="0F42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（三级个人）</w:t>
            </w:r>
          </w:p>
        </w:tc>
        <w:tc>
          <w:tcPr>
            <w:tcW w:w="1190" w:type="dxa"/>
            <w:shd w:val="clear" w:color="auto" w:fill="FFFFFF"/>
            <w:noWrap w:val="0"/>
            <w:vAlign w:val="center"/>
          </w:tcPr>
          <w:p w14:paraId="2A75FD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第十三名</w:t>
            </w:r>
          </w:p>
        </w:tc>
        <w:tc>
          <w:tcPr>
            <w:tcW w:w="3883" w:type="dxa"/>
            <w:shd w:val="clear" w:color="auto" w:fill="FFFFFF"/>
            <w:noWrap w:val="0"/>
            <w:vAlign w:val="center"/>
          </w:tcPr>
          <w:p w14:paraId="2BC2B48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年陕西省青少年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体育俱乐部艺术体操联赛总决赛暨陕西省艺术体操二级、三级规定动作比赛</w:t>
            </w:r>
          </w:p>
        </w:tc>
      </w:tr>
    </w:tbl>
    <w:p w14:paraId="2A4AA19C">
      <w:pPr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 w14:paraId="5722FC80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NTFkNjZmZDI1NzEyMjE5NWVhZWE2MTAyYTc2YzcifQ=="/>
  </w:docVars>
  <w:rsids>
    <w:rsidRoot w:val="00000000"/>
    <w:rsid w:val="6F1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2024-10-21T08:49:23Z</dcterms:created>
  <dc:creator>MY-PC</dc:creator>
  <cp:lastModifiedBy>冫</cp:lastModifiedBy>
  <dcterms:modified xsi:type="dcterms:W3CDTF">2024-10-21T08:49:34Z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5D6C74D73E6C4FA180B9200DC2EE0A11_12</vt:lpwstr>
  </property>
</Properties>
</file>